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F62" w:rsidRPr="004A27AA" w:rsidRDefault="00444F62" w:rsidP="00B16B32">
      <w:pPr>
        <w:ind w:left="3524" w:firstLine="1296"/>
        <w:rPr>
          <w:rFonts w:ascii="Arial" w:hAnsi="Arial" w:cs="Arial"/>
          <w:sz w:val="22"/>
          <w:szCs w:val="22"/>
        </w:rPr>
      </w:pPr>
      <w:r w:rsidRPr="004A27AA">
        <w:rPr>
          <w:rFonts w:ascii="Arial" w:hAnsi="Arial" w:cs="Arial"/>
          <w:sz w:val="22"/>
          <w:szCs w:val="22"/>
        </w:rPr>
        <w:t>PATVIRTINTA</w:t>
      </w:r>
    </w:p>
    <w:p w:rsidR="00444F62" w:rsidRPr="004A27AA" w:rsidRDefault="00444F62" w:rsidP="00B16B32">
      <w:pPr>
        <w:ind w:left="4820"/>
        <w:rPr>
          <w:rFonts w:ascii="Arial" w:hAnsi="Arial" w:cs="Arial"/>
          <w:sz w:val="22"/>
          <w:szCs w:val="22"/>
        </w:rPr>
      </w:pPr>
      <w:r w:rsidRPr="004A27AA">
        <w:rPr>
          <w:rFonts w:ascii="Arial" w:hAnsi="Arial" w:cs="Arial"/>
          <w:sz w:val="22"/>
          <w:szCs w:val="22"/>
        </w:rPr>
        <w:t xml:space="preserve">Vilniaus lietuvių namų direktoriaus </w:t>
      </w:r>
    </w:p>
    <w:p w:rsidR="00444F62" w:rsidRPr="004A27AA" w:rsidRDefault="00444F62" w:rsidP="00B16B32">
      <w:pPr>
        <w:ind w:left="4820"/>
        <w:rPr>
          <w:rFonts w:ascii="Arial" w:hAnsi="Arial" w:cs="Arial"/>
          <w:sz w:val="22"/>
          <w:szCs w:val="22"/>
        </w:rPr>
      </w:pPr>
      <w:r w:rsidRPr="004A27AA">
        <w:rPr>
          <w:rFonts w:ascii="Arial" w:hAnsi="Arial" w:cs="Arial"/>
          <w:sz w:val="22"/>
          <w:szCs w:val="22"/>
        </w:rPr>
        <w:t>2014 m. rugsėjo 10 d. įsakymo Nr. V1-64 (1.3)</w:t>
      </w:r>
    </w:p>
    <w:p w:rsidR="00444F62" w:rsidRPr="004A27AA" w:rsidRDefault="00444F62" w:rsidP="00B16B32">
      <w:pPr>
        <w:ind w:left="4820"/>
        <w:rPr>
          <w:rFonts w:ascii="Arial" w:hAnsi="Arial" w:cs="Arial"/>
          <w:sz w:val="22"/>
          <w:szCs w:val="22"/>
        </w:rPr>
      </w:pPr>
      <w:r w:rsidRPr="004A27AA">
        <w:rPr>
          <w:rFonts w:ascii="Arial" w:hAnsi="Arial" w:cs="Arial"/>
          <w:sz w:val="22"/>
          <w:szCs w:val="22"/>
        </w:rPr>
        <w:t xml:space="preserve">(Vilniaus lietuvių namų direktoriaus </w:t>
      </w:r>
    </w:p>
    <w:p w:rsidR="005B4ADA" w:rsidRPr="004A27AA" w:rsidRDefault="005B4ADA" w:rsidP="00B16B32">
      <w:pPr>
        <w:ind w:left="4820"/>
        <w:rPr>
          <w:rFonts w:ascii="Arial" w:hAnsi="Arial" w:cs="Arial"/>
          <w:sz w:val="22"/>
          <w:szCs w:val="22"/>
        </w:rPr>
      </w:pPr>
      <w:r w:rsidRPr="004A27AA">
        <w:rPr>
          <w:rFonts w:ascii="Arial" w:hAnsi="Arial" w:cs="Arial"/>
          <w:sz w:val="22"/>
          <w:szCs w:val="22"/>
        </w:rPr>
        <w:t>2015 m. kovo 10 d. įsakymo Nr. V1-30  (1.3),</w:t>
      </w:r>
    </w:p>
    <w:p w:rsidR="00444F62" w:rsidRPr="004A27AA" w:rsidRDefault="00444F62" w:rsidP="00B16B32">
      <w:pPr>
        <w:autoSpaceDE w:val="0"/>
        <w:autoSpaceDN w:val="0"/>
        <w:adjustRightInd w:val="0"/>
        <w:ind w:left="4820"/>
        <w:rPr>
          <w:rFonts w:ascii="Arial" w:hAnsi="Arial" w:cs="Arial"/>
          <w:b/>
          <w:bCs/>
          <w:sz w:val="22"/>
          <w:szCs w:val="22"/>
        </w:rPr>
      </w:pPr>
      <w:r w:rsidRPr="004A27AA">
        <w:rPr>
          <w:rFonts w:ascii="Arial" w:hAnsi="Arial" w:cs="Arial"/>
          <w:sz w:val="22"/>
          <w:szCs w:val="22"/>
        </w:rPr>
        <w:t>201</w:t>
      </w:r>
      <w:r w:rsidR="001371AA" w:rsidRPr="004A27AA">
        <w:rPr>
          <w:rFonts w:ascii="Arial" w:hAnsi="Arial" w:cs="Arial"/>
          <w:sz w:val="22"/>
          <w:szCs w:val="22"/>
        </w:rPr>
        <w:t>8</w:t>
      </w:r>
      <w:r w:rsidRPr="004A27AA">
        <w:rPr>
          <w:rFonts w:ascii="Arial" w:hAnsi="Arial" w:cs="Arial"/>
          <w:sz w:val="22"/>
          <w:szCs w:val="22"/>
        </w:rPr>
        <w:t xml:space="preserve"> m. </w:t>
      </w:r>
      <w:r w:rsidR="001371AA" w:rsidRPr="004A27AA">
        <w:rPr>
          <w:rFonts w:ascii="Arial" w:hAnsi="Arial" w:cs="Arial"/>
          <w:sz w:val="22"/>
          <w:szCs w:val="22"/>
        </w:rPr>
        <w:t>liepos 5</w:t>
      </w:r>
      <w:r w:rsidRPr="004A27AA">
        <w:rPr>
          <w:rFonts w:ascii="Arial" w:hAnsi="Arial" w:cs="Arial"/>
          <w:sz w:val="22"/>
          <w:szCs w:val="22"/>
        </w:rPr>
        <w:t xml:space="preserve"> d. įsakymo Nr. V1-</w:t>
      </w:r>
      <w:r w:rsidR="005B4ADA" w:rsidRPr="004A27AA">
        <w:rPr>
          <w:rFonts w:ascii="Arial" w:hAnsi="Arial" w:cs="Arial"/>
          <w:sz w:val="22"/>
          <w:szCs w:val="22"/>
        </w:rPr>
        <w:t>63</w:t>
      </w:r>
      <w:r w:rsidR="00B16B32" w:rsidRPr="004A27AA">
        <w:rPr>
          <w:rFonts w:ascii="Arial" w:hAnsi="Arial" w:cs="Arial"/>
          <w:sz w:val="22"/>
          <w:szCs w:val="22"/>
        </w:rPr>
        <w:t xml:space="preserve"> </w:t>
      </w:r>
      <w:r w:rsidRPr="004A27AA">
        <w:rPr>
          <w:rFonts w:ascii="Arial" w:hAnsi="Arial" w:cs="Arial"/>
          <w:sz w:val="22"/>
          <w:szCs w:val="22"/>
        </w:rPr>
        <w:t xml:space="preserve"> (1.3) redakcija)</w:t>
      </w:r>
    </w:p>
    <w:p w:rsidR="00444F62" w:rsidRPr="004A27AA" w:rsidRDefault="00444F62" w:rsidP="00444F62">
      <w:pPr>
        <w:jc w:val="center"/>
        <w:rPr>
          <w:rFonts w:ascii="Arial" w:hAnsi="Arial" w:cs="Arial"/>
          <w:b/>
          <w:bCs/>
          <w:sz w:val="22"/>
          <w:szCs w:val="22"/>
        </w:rPr>
      </w:pPr>
    </w:p>
    <w:p w:rsidR="005B4ADA" w:rsidRPr="004A27AA" w:rsidRDefault="005B4ADA" w:rsidP="00444F62">
      <w:pPr>
        <w:jc w:val="center"/>
        <w:rPr>
          <w:rFonts w:ascii="Arial" w:hAnsi="Arial" w:cs="Arial"/>
          <w:b/>
          <w:bCs/>
          <w:sz w:val="22"/>
          <w:szCs w:val="22"/>
        </w:rPr>
      </w:pPr>
    </w:p>
    <w:p w:rsidR="005B4ADA" w:rsidRPr="004A27AA" w:rsidRDefault="005B4ADA" w:rsidP="00444F62">
      <w:pPr>
        <w:jc w:val="center"/>
        <w:rPr>
          <w:rFonts w:ascii="Arial" w:hAnsi="Arial" w:cs="Arial"/>
          <w:b/>
          <w:bCs/>
          <w:sz w:val="22"/>
          <w:szCs w:val="22"/>
        </w:rPr>
      </w:pPr>
    </w:p>
    <w:p w:rsidR="005B4ADA" w:rsidRPr="004A27AA" w:rsidRDefault="005B4ADA" w:rsidP="00444F62">
      <w:pPr>
        <w:jc w:val="center"/>
        <w:rPr>
          <w:rFonts w:ascii="Arial" w:hAnsi="Arial" w:cs="Arial"/>
          <w:b/>
          <w:bCs/>
          <w:sz w:val="22"/>
          <w:szCs w:val="22"/>
        </w:rPr>
      </w:pPr>
    </w:p>
    <w:p w:rsidR="00444F62" w:rsidRPr="004A27AA" w:rsidRDefault="00444F62" w:rsidP="00444F62">
      <w:pPr>
        <w:jc w:val="center"/>
        <w:rPr>
          <w:rFonts w:ascii="Arial" w:hAnsi="Arial" w:cs="Arial"/>
          <w:b/>
          <w:bCs/>
          <w:caps/>
          <w:sz w:val="22"/>
          <w:szCs w:val="22"/>
        </w:rPr>
      </w:pPr>
      <w:r w:rsidRPr="004A27AA">
        <w:rPr>
          <w:rFonts w:ascii="Arial" w:hAnsi="Arial" w:cs="Arial"/>
          <w:b/>
          <w:bCs/>
          <w:caps/>
          <w:sz w:val="22"/>
          <w:szCs w:val="22"/>
        </w:rPr>
        <w:t>Vilniaus Lietuvių namų bendrabučio vidaus tvarkos taisyklės</w:t>
      </w:r>
    </w:p>
    <w:p w:rsidR="00444F62" w:rsidRPr="004A27AA" w:rsidRDefault="00444F62" w:rsidP="00444F62">
      <w:pPr>
        <w:jc w:val="center"/>
        <w:rPr>
          <w:rFonts w:ascii="Arial" w:hAnsi="Arial" w:cs="Arial"/>
          <w:sz w:val="22"/>
          <w:szCs w:val="22"/>
        </w:rPr>
      </w:pPr>
    </w:p>
    <w:p w:rsidR="005B4ADA" w:rsidRPr="004A27AA" w:rsidRDefault="00444F62" w:rsidP="00444F62">
      <w:pPr>
        <w:jc w:val="center"/>
        <w:rPr>
          <w:rFonts w:ascii="Arial" w:hAnsi="Arial" w:cs="Arial"/>
          <w:b/>
          <w:bCs/>
          <w:caps/>
          <w:sz w:val="22"/>
          <w:szCs w:val="22"/>
        </w:rPr>
      </w:pPr>
      <w:r w:rsidRPr="004A27AA">
        <w:rPr>
          <w:rFonts w:ascii="Arial" w:hAnsi="Arial" w:cs="Arial"/>
          <w:b/>
          <w:bCs/>
          <w:caps/>
          <w:sz w:val="22"/>
          <w:szCs w:val="22"/>
        </w:rPr>
        <w:t>I</w:t>
      </w:r>
      <w:r w:rsidR="005B4ADA" w:rsidRPr="004A27AA">
        <w:rPr>
          <w:rFonts w:ascii="Arial" w:hAnsi="Arial" w:cs="Arial"/>
          <w:b/>
          <w:bCs/>
          <w:caps/>
          <w:sz w:val="22"/>
          <w:szCs w:val="22"/>
        </w:rPr>
        <w:t xml:space="preserve"> SKYRIUS</w:t>
      </w:r>
    </w:p>
    <w:p w:rsidR="00444F62" w:rsidRPr="004A27AA" w:rsidRDefault="00444F62" w:rsidP="00444F62">
      <w:pPr>
        <w:jc w:val="center"/>
        <w:rPr>
          <w:rFonts w:ascii="Arial" w:hAnsi="Arial" w:cs="Arial"/>
          <w:b/>
          <w:bCs/>
          <w:caps/>
          <w:sz w:val="22"/>
          <w:szCs w:val="22"/>
        </w:rPr>
      </w:pPr>
      <w:r w:rsidRPr="004A27AA">
        <w:rPr>
          <w:rFonts w:ascii="Arial" w:hAnsi="Arial" w:cs="Arial"/>
          <w:b/>
          <w:bCs/>
          <w:caps/>
          <w:sz w:val="22"/>
          <w:szCs w:val="22"/>
        </w:rPr>
        <w:t>Bendrosios nuostatos</w:t>
      </w:r>
    </w:p>
    <w:p w:rsidR="00444F62" w:rsidRPr="004A27AA" w:rsidRDefault="00444F62" w:rsidP="00444F62">
      <w:pPr>
        <w:rPr>
          <w:rFonts w:ascii="Arial" w:hAnsi="Arial" w:cs="Arial"/>
          <w:sz w:val="22"/>
          <w:szCs w:val="22"/>
        </w:rPr>
      </w:pP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1. Vilniaus lietuvių namų bendrabučio vidaus tvarkos taisyklės (toliau – taisyklės) parengtos vadovaujantis </w:t>
      </w:r>
      <w:r w:rsidRPr="004A27AA">
        <w:rPr>
          <w:rFonts w:ascii="Arial" w:hAnsi="Arial" w:cs="Arial"/>
          <w:bCs/>
          <w:iCs/>
          <w:sz w:val="22"/>
          <w:szCs w:val="22"/>
        </w:rPr>
        <w:t>Lietuvos Respublikos švietimo įstatymo</w:t>
      </w:r>
      <w:r w:rsidRPr="004A27AA">
        <w:rPr>
          <w:rFonts w:ascii="Arial" w:hAnsi="Arial" w:cs="Arial"/>
          <w:sz w:val="22"/>
          <w:szCs w:val="22"/>
        </w:rPr>
        <w:t xml:space="preserve"> (Žin., 1991, Nr.23-593; 2003, Nr. 63-2853; 2004, Nr. 103-3755;...; 2011, Nr. 38-1804) </w:t>
      </w:r>
      <w:r w:rsidRPr="004A27AA">
        <w:rPr>
          <w:rFonts w:ascii="Arial" w:hAnsi="Arial" w:cs="Arial"/>
          <w:bCs/>
          <w:sz w:val="22"/>
          <w:szCs w:val="22"/>
        </w:rPr>
        <w:t>43</w:t>
      </w:r>
      <w:r w:rsidRPr="004A27AA">
        <w:rPr>
          <w:rFonts w:ascii="Arial" w:hAnsi="Arial" w:cs="Arial"/>
          <w:sz w:val="22"/>
          <w:szCs w:val="22"/>
        </w:rPr>
        <w:t xml:space="preserve"> straipsniu, </w:t>
      </w:r>
      <w:r w:rsidRPr="004A27AA">
        <w:rPr>
          <w:rFonts w:ascii="Arial" w:hAnsi="Arial" w:cs="Arial"/>
          <w:bCs/>
          <w:iCs/>
          <w:sz w:val="22"/>
          <w:szCs w:val="22"/>
        </w:rPr>
        <w:t>Vilniaus lietuvių namų nuostatais</w:t>
      </w:r>
      <w:r w:rsidRPr="004A27AA">
        <w:rPr>
          <w:rFonts w:ascii="Arial" w:hAnsi="Arial" w:cs="Arial"/>
          <w:sz w:val="22"/>
          <w:szCs w:val="22"/>
        </w:rPr>
        <w:t xml:space="preserve">, patvirtintais Lietuvos Respublikos švietimo ir mokslo ministro </w:t>
      </w:r>
      <w:smartTag w:uri="urn:schemas-microsoft-com:office:smarttags" w:element="metricconverter">
        <w:smartTagPr>
          <w:attr w:name="ProductID" w:val="2011 m"/>
        </w:smartTagPr>
        <w:r w:rsidRPr="004A27AA">
          <w:rPr>
            <w:rFonts w:ascii="Arial" w:hAnsi="Arial" w:cs="Arial"/>
            <w:sz w:val="22"/>
            <w:szCs w:val="22"/>
          </w:rPr>
          <w:t>2011 m</w:t>
        </w:r>
      </w:smartTag>
      <w:r w:rsidRPr="004A27AA">
        <w:rPr>
          <w:rFonts w:ascii="Arial" w:hAnsi="Arial" w:cs="Arial"/>
          <w:sz w:val="22"/>
          <w:szCs w:val="22"/>
        </w:rPr>
        <w:t>. rugsėjo 6 d. įsakymu Nr. V-1644, ir nustato Vilniaus lietuvių namų bendrabučio vidaus tvarką.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2. Vilniaus lietuvių namai bendrabutyje siekia sudaryti patogią ir palankią aplinką mokymuisi bei asmeniniams poreikiams tenkinti. </w:t>
      </w:r>
    </w:p>
    <w:p w:rsidR="00444F62" w:rsidRPr="004A27AA" w:rsidRDefault="00444F62" w:rsidP="00444F62">
      <w:pPr>
        <w:spacing w:line="360" w:lineRule="auto"/>
        <w:ind w:firstLine="1247"/>
        <w:jc w:val="both"/>
        <w:rPr>
          <w:rFonts w:ascii="Arial" w:hAnsi="Arial" w:cs="Arial"/>
          <w:iCs/>
          <w:sz w:val="22"/>
          <w:szCs w:val="22"/>
        </w:rPr>
      </w:pPr>
      <w:r w:rsidRPr="004A27AA">
        <w:rPr>
          <w:rFonts w:ascii="Arial" w:hAnsi="Arial" w:cs="Arial"/>
          <w:sz w:val="22"/>
          <w:szCs w:val="22"/>
        </w:rPr>
        <w:t>3. Vilniaus lietuvių namų bendrabutyje gali gyventi besimokantys gimnazijoje mokiniai: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3.1. atvykę iš užsienio, kurių tėvai (globėjai/rūpintojai) gyvena užsienyje;</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3.2. atvykę iš užsienio lietuvių kilmės tremtinių ir politinių kalinių palikuonių vaikai;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3.3. atvykę iš kitų Lietuvos Respublikos vietų, išskyrus Vilniaus miestą ir Vilniaus rajoną.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4. Socialiai remiamiems mokiniams bendrabutis gali būti skiriamas Lietuvių namų direktoriaus sprendimu, Vaiko gerovės komisijos siūlymu, vieniems mokslo metams.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5. Vilniau lietuvių namų bendrabutis yra lovų tipo (daugiausia du asmenys gyvena viename kambaryje ir kiekvienas gyventojas turi atskirą lovą).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6. Į mokinių gyvenamąsias patalpas įleidžiami tik tėvai (globėjai, rūpintojai), o kiti šeimos nariai bei svečiai, pateikę bendrabučio sargui budėtojui asmens tapatybę patvirtinantį dokumentą priimami I aukšto fojė arba bendrabučio poilsio kambariuose.</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7. Taisyklių tikslai: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7.1. numatyti bendrabučio gyventojų (mokinių), bendrabučio darbuotojų, Vilniaus lietuvių namų vadovų bendradarbiavimo tvarką ir bendruomenės narių elgesio ir etikos normas;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7.2.  numatyti mokinių gyvenimo Vilniaus lietuvių namų bendrabutyje tvarką;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7.3. gerinti mokinių mokymosi kokybę bei gyvenimą bendrabutyje;</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7.4.  užtikrinti saugią aplinką;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7.5. vykdyti azartinių žaidimų, alkoholio, tabako ir narkotinių medžiagų</w:t>
      </w:r>
      <w:r w:rsidRPr="004A27AA">
        <w:rPr>
          <w:rFonts w:ascii="Arial" w:hAnsi="Arial" w:cs="Arial"/>
          <w:b/>
          <w:sz w:val="22"/>
          <w:szCs w:val="22"/>
        </w:rPr>
        <w:t xml:space="preserve"> </w:t>
      </w:r>
      <w:r w:rsidRPr="004A27AA">
        <w:rPr>
          <w:rFonts w:ascii="Arial" w:hAnsi="Arial" w:cs="Arial"/>
          <w:sz w:val="22"/>
          <w:szCs w:val="22"/>
        </w:rPr>
        <w:t>vartojimo</w:t>
      </w:r>
      <w:r w:rsidRPr="004A27AA">
        <w:rPr>
          <w:rFonts w:ascii="Arial" w:hAnsi="Arial" w:cs="Arial"/>
          <w:b/>
          <w:sz w:val="22"/>
          <w:szCs w:val="22"/>
        </w:rPr>
        <w:t xml:space="preserve"> </w:t>
      </w:r>
      <w:r w:rsidRPr="004A27AA">
        <w:rPr>
          <w:rFonts w:ascii="Arial" w:hAnsi="Arial" w:cs="Arial"/>
          <w:sz w:val="22"/>
          <w:szCs w:val="22"/>
        </w:rPr>
        <w:t>prevenciją.</w:t>
      </w:r>
    </w:p>
    <w:p w:rsidR="00444F62" w:rsidRPr="004A27AA" w:rsidRDefault="00444F62" w:rsidP="00444F62">
      <w:pPr>
        <w:pStyle w:val="Pagrindinistekstas"/>
        <w:tabs>
          <w:tab w:val="left" w:pos="900"/>
        </w:tabs>
        <w:spacing w:after="0"/>
        <w:rPr>
          <w:rFonts w:ascii="Arial" w:hAnsi="Arial" w:cs="Arial"/>
          <w:b/>
          <w:sz w:val="22"/>
          <w:szCs w:val="22"/>
        </w:rPr>
      </w:pPr>
    </w:p>
    <w:p w:rsidR="005B4ADA" w:rsidRPr="004A27AA" w:rsidRDefault="00444F62" w:rsidP="005B4ADA">
      <w:pPr>
        <w:jc w:val="center"/>
        <w:rPr>
          <w:rFonts w:ascii="Arial" w:hAnsi="Arial" w:cs="Arial"/>
          <w:b/>
          <w:bCs/>
          <w:caps/>
          <w:sz w:val="22"/>
          <w:szCs w:val="22"/>
        </w:rPr>
      </w:pPr>
      <w:r w:rsidRPr="004A27AA">
        <w:rPr>
          <w:rFonts w:ascii="Arial" w:hAnsi="Arial" w:cs="Arial"/>
          <w:b/>
          <w:sz w:val="22"/>
          <w:szCs w:val="22"/>
        </w:rPr>
        <w:t>II</w:t>
      </w:r>
      <w:r w:rsidR="005B4ADA" w:rsidRPr="004A27AA">
        <w:rPr>
          <w:rFonts w:ascii="Arial" w:hAnsi="Arial" w:cs="Arial"/>
          <w:b/>
          <w:sz w:val="22"/>
          <w:szCs w:val="22"/>
        </w:rPr>
        <w:t xml:space="preserve"> </w:t>
      </w:r>
      <w:r w:rsidR="005B4ADA" w:rsidRPr="004A27AA">
        <w:rPr>
          <w:rFonts w:ascii="Arial" w:hAnsi="Arial" w:cs="Arial"/>
          <w:b/>
          <w:bCs/>
          <w:caps/>
          <w:sz w:val="22"/>
          <w:szCs w:val="22"/>
        </w:rPr>
        <w:t>SKYRIUS</w:t>
      </w:r>
    </w:p>
    <w:p w:rsidR="00444F62" w:rsidRPr="004A27AA" w:rsidRDefault="00444F62" w:rsidP="00444F62">
      <w:pPr>
        <w:pStyle w:val="Pagrindinistekstas"/>
        <w:tabs>
          <w:tab w:val="left" w:pos="900"/>
        </w:tabs>
        <w:spacing w:after="0"/>
        <w:jc w:val="center"/>
        <w:rPr>
          <w:rFonts w:ascii="Arial" w:hAnsi="Arial" w:cs="Arial"/>
          <w:b/>
          <w:sz w:val="22"/>
          <w:szCs w:val="22"/>
        </w:rPr>
      </w:pPr>
      <w:r w:rsidRPr="004A27AA">
        <w:rPr>
          <w:rFonts w:ascii="Arial" w:hAnsi="Arial" w:cs="Arial"/>
          <w:b/>
          <w:sz w:val="22"/>
          <w:szCs w:val="22"/>
        </w:rPr>
        <w:lastRenderedPageBreak/>
        <w:t>BENDRABUČIO VALDYMAS</w:t>
      </w:r>
    </w:p>
    <w:p w:rsidR="00444F62" w:rsidRPr="004A27AA" w:rsidRDefault="00444F62" w:rsidP="00444F62">
      <w:pPr>
        <w:pStyle w:val="Pagrindinistekstas"/>
        <w:tabs>
          <w:tab w:val="left" w:pos="900"/>
        </w:tabs>
        <w:spacing w:after="0"/>
        <w:rPr>
          <w:rFonts w:ascii="Arial" w:hAnsi="Arial" w:cs="Arial"/>
          <w:b/>
          <w:sz w:val="22"/>
          <w:szCs w:val="22"/>
        </w:rPr>
      </w:pPr>
    </w:p>
    <w:p w:rsidR="00444F62" w:rsidRPr="004A27AA" w:rsidRDefault="00444F62" w:rsidP="00444F62">
      <w:pPr>
        <w:pStyle w:val="Pagrindinistekstas"/>
        <w:tabs>
          <w:tab w:val="left" w:pos="900"/>
        </w:tabs>
        <w:spacing w:after="0" w:line="360" w:lineRule="auto"/>
        <w:ind w:firstLine="1247"/>
        <w:jc w:val="both"/>
        <w:rPr>
          <w:rFonts w:ascii="Arial" w:hAnsi="Arial" w:cs="Arial"/>
          <w:iCs/>
          <w:sz w:val="22"/>
          <w:szCs w:val="22"/>
        </w:rPr>
      </w:pPr>
      <w:r w:rsidRPr="004A27AA">
        <w:rPr>
          <w:rFonts w:ascii="Arial" w:hAnsi="Arial" w:cs="Arial"/>
          <w:iCs/>
          <w:sz w:val="22"/>
          <w:szCs w:val="22"/>
        </w:rPr>
        <w:t>8. Bendrabučio ūkinę ir organizacinę veiklą koordinuoja bendrabučio valdytojas. Bendrabučio mokymosi, auklėjimo, laisvalaikio, sveikatos ir kt. klausimus koordinuoja Socializacijos skyriaus vedėjas. Bendrabučio veiklą organizuoja ir vykdo bendrabučio auklėtojai, darbuotojai ir Mokinių taryba, vadovaudamiesi šiais nuostatais.</w:t>
      </w:r>
    </w:p>
    <w:p w:rsidR="00444F62" w:rsidRPr="004A27AA" w:rsidRDefault="00444F62" w:rsidP="00444F62">
      <w:pPr>
        <w:pStyle w:val="Pagrindinistekstas"/>
        <w:tabs>
          <w:tab w:val="left" w:pos="900"/>
        </w:tabs>
        <w:spacing w:after="0" w:line="360" w:lineRule="auto"/>
        <w:ind w:firstLine="1247"/>
        <w:jc w:val="both"/>
        <w:rPr>
          <w:rFonts w:ascii="Arial" w:hAnsi="Arial" w:cs="Arial"/>
          <w:iCs/>
          <w:sz w:val="22"/>
          <w:szCs w:val="22"/>
        </w:rPr>
      </w:pPr>
      <w:r w:rsidRPr="004A27AA">
        <w:rPr>
          <w:rFonts w:ascii="Arial" w:hAnsi="Arial" w:cs="Arial"/>
          <w:iCs/>
          <w:sz w:val="22"/>
          <w:szCs w:val="22"/>
        </w:rPr>
        <w:t xml:space="preserve">9. Bendrabučio savivaldos organas yra Mokinių taryba, kurią sudaro ir bendrabutyje gyvenantys mokiniai. </w:t>
      </w:r>
    </w:p>
    <w:p w:rsidR="00444F62" w:rsidRPr="004A27AA" w:rsidRDefault="00444F62" w:rsidP="00444F62">
      <w:pPr>
        <w:pStyle w:val="Pagrindinistekstas"/>
        <w:tabs>
          <w:tab w:val="left" w:pos="900"/>
        </w:tabs>
        <w:spacing w:after="0" w:line="360" w:lineRule="auto"/>
        <w:ind w:firstLine="1247"/>
        <w:jc w:val="both"/>
        <w:rPr>
          <w:rFonts w:ascii="Arial" w:hAnsi="Arial" w:cs="Arial"/>
          <w:iCs/>
          <w:sz w:val="22"/>
          <w:szCs w:val="22"/>
        </w:rPr>
      </w:pPr>
      <w:r w:rsidRPr="004A27AA">
        <w:rPr>
          <w:rFonts w:ascii="Arial" w:hAnsi="Arial" w:cs="Arial"/>
          <w:iCs/>
          <w:sz w:val="22"/>
          <w:szCs w:val="22"/>
        </w:rPr>
        <w:t>10. Bendrabučio auklėtojų, tarybos tikslas ir uždaviniai – gerinti gyvenimo bendrabutyje sąlygas: rūpintis tvarkos palaikymu, saugaus mikroklimato kūrimu,  racionaliu bendrabučio turto panaudojimu bei apsauga, rūpintis popamokinės veiklos organizavimu, kokybišku mokinių švietimu.</w:t>
      </w:r>
    </w:p>
    <w:p w:rsidR="00444F62" w:rsidRPr="004A27AA" w:rsidRDefault="00444F62" w:rsidP="00444F62">
      <w:pPr>
        <w:pStyle w:val="Pagrindinistekstas"/>
        <w:tabs>
          <w:tab w:val="left" w:pos="900"/>
        </w:tabs>
        <w:spacing w:after="0"/>
        <w:rPr>
          <w:rFonts w:ascii="Arial" w:hAnsi="Arial" w:cs="Arial"/>
          <w:b/>
          <w:i/>
          <w:iCs/>
          <w:sz w:val="22"/>
          <w:szCs w:val="22"/>
        </w:rPr>
      </w:pPr>
    </w:p>
    <w:p w:rsidR="005B4ADA" w:rsidRPr="004A27AA" w:rsidRDefault="00444F62" w:rsidP="005B4ADA">
      <w:pPr>
        <w:jc w:val="center"/>
        <w:rPr>
          <w:rFonts w:ascii="Arial" w:hAnsi="Arial" w:cs="Arial"/>
          <w:b/>
          <w:bCs/>
          <w:caps/>
          <w:sz w:val="22"/>
          <w:szCs w:val="22"/>
        </w:rPr>
      </w:pPr>
      <w:r w:rsidRPr="004A27AA">
        <w:rPr>
          <w:rFonts w:ascii="Arial" w:hAnsi="Arial" w:cs="Arial"/>
          <w:b/>
          <w:caps/>
          <w:sz w:val="22"/>
          <w:szCs w:val="22"/>
        </w:rPr>
        <w:t>Iii</w:t>
      </w:r>
      <w:r w:rsidR="005B4ADA" w:rsidRPr="004A27AA">
        <w:rPr>
          <w:rFonts w:ascii="Arial" w:hAnsi="Arial" w:cs="Arial"/>
          <w:b/>
          <w:caps/>
          <w:sz w:val="22"/>
          <w:szCs w:val="22"/>
        </w:rPr>
        <w:t xml:space="preserve"> </w:t>
      </w:r>
      <w:r w:rsidR="005B4ADA" w:rsidRPr="004A27AA">
        <w:rPr>
          <w:rFonts w:ascii="Arial" w:hAnsi="Arial" w:cs="Arial"/>
          <w:b/>
          <w:bCs/>
          <w:caps/>
          <w:sz w:val="22"/>
          <w:szCs w:val="22"/>
        </w:rPr>
        <w:t>SKYRIUS</w:t>
      </w:r>
    </w:p>
    <w:p w:rsidR="00444F62" w:rsidRPr="004A27AA" w:rsidRDefault="00444F62" w:rsidP="00444F62">
      <w:pPr>
        <w:pStyle w:val="Pagrindinistekstas"/>
        <w:tabs>
          <w:tab w:val="left" w:pos="900"/>
        </w:tabs>
        <w:spacing w:after="0"/>
        <w:jc w:val="center"/>
        <w:rPr>
          <w:rFonts w:ascii="Arial" w:hAnsi="Arial" w:cs="Arial"/>
          <w:b/>
          <w:caps/>
          <w:sz w:val="22"/>
          <w:szCs w:val="22"/>
        </w:rPr>
      </w:pPr>
      <w:r w:rsidRPr="004A27AA">
        <w:rPr>
          <w:rFonts w:ascii="Arial" w:hAnsi="Arial" w:cs="Arial"/>
          <w:b/>
          <w:caps/>
          <w:sz w:val="22"/>
          <w:szCs w:val="22"/>
        </w:rPr>
        <w:t>Teisės ir pareigos</w:t>
      </w:r>
    </w:p>
    <w:p w:rsidR="00444F62" w:rsidRPr="004A27AA" w:rsidRDefault="00444F62" w:rsidP="00444F62">
      <w:pPr>
        <w:pStyle w:val="Pagrindinistekstas"/>
        <w:tabs>
          <w:tab w:val="left" w:pos="900"/>
        </w:tabs>
        <w:spacing w:after="0"/>
        <w:rPr>
          <w:rFonts w:ascii="Arial" w:hAnsi="Arial" w:cs="Arial"/>
          <w:b/>
          <w:sz w:val="22"/>
          <w:szCs w:val="22"/>
        </w:rPr>
      </w:pPr>
    </w:p>
    <w:p w:rsidR="00444F62" w:rsidRPr="004A27AA" w:rsidRDefault="00444F62" w:rsidP="00444F62">
      <w:pPr>
        <w:overflowPunct w:val="0"/>
        <w:spacing w:line="360" w:lineRule="auto"/>
        <w:ind w:firstLine="1247"/>
        <w:jc w:val="both"/>
        <w:textAlignment w:val="baseline"/>
        <w:rPr>
          <w:rFonts w:ascii="Arial" w:hAnsi="Arial" w:cs="Arial"/>
          <w:bCs/>
          <w:sz w:val="22"/>
          <w:szCs w:val="22"/>
        </w:rPr>
      </w:pPr>
      <w:r w:rsidRPr="004A27AA">
        <w:rPr>
          <w:rFonts w:ascii="Arial" w:hAnsi="Arial" w:cs="Arial"/>
          <w:bCs/>
          <w:sz w:val="22"/>
          <w:szCs w:val="22"/>
        </w:rPr>
        <w:t>11. Mokinių, gyvenančių bendrabutyje, teisės: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11.1. naudotis gyvenamaisiais kambariais ir juose esančiais baldais, patalyne (keičiama du kartus per mėnesį) ir bendro naudojimo patalpomis (dušais, virtuvėlėmis, darbo ir poilsio kambariais, sporto kambariu bei šokių sale) bei jose esančiais daiktais;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11.2. teikti pasiūlymus dėl mokymosi ir gyvenimo sąlygų gerinimo, drauge kurti taisykles bendram buvimui ir veiklai;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11.3. organizuoti laisvalaikį, poilsio vakarus, sportinę veiklą ir juose dalyvauti;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11.4. suderinus su budinčiuoju auklėtoju, priimti svečius (artimus giminaičius, Vilniaus lietuvių namų mokinius) I aukšto fojė arba bendrabučio poilsio kambariuose, o pašalintus iš bendrabučio mokinius bei kitus asmenis galima priimti tik I aukšto fojė.</w:t>
      </w:r>
    </w:p>
    <w:p w:rsidR="00444F62" w:rsidRPr="004A27AA" w:rsidRDefault="00444F62" w:rsidP="00444F62">
      <w:pPr>
        <w:overflowPunct w:val="0"/>
        <w:spacing w:line="360" w:lineRule="auto"/>
        <w:ind w:firstLine="1247"/>
        <w:jc w:val="both"/>
        <w:textAlignment w:val="baseline"/>
        <w:rPr>
          <w:rFonts w:ascii="Arial" w:hAnsi="Arial" w:cs="Arial"/>
          <w:bCs/>
          <w:sz w:val="22"/>
          <w:szCs w:val="22"/>
        </w:rPr>
      </w:pPr>
      <w:r w:rsidRPr="004A27AA">
        <w:rPr>
          <w:rFonts w:ascii="Arial" w:hAnsi="Arial" w:cs="Arial"/>
          <w:bCs/>
          <w:sz w:val="22"/>
          <w:szCs w:val="22"/>
        </w:rPr>
        <w:t>12. Mokinių, gyvenančių bendrabutyje, pareigos: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12.1. sudaryti gyvenimo Vilniaus lietuvių namų bendrabutyje sutartį (1 priedas). Už mokinius iki 14 metų sudarant sutartį pasirašo tėvai (globėjai/rūpintojai), o mokiniai nuo 14 iki 18 metų sutartį sudaro turėdami tėvų (globėjų/rūpintojų) rašytinį sutikimą;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12.2. pasirašytinai susipažinti su šias direktoriaus įsakymu patvirtintais dokumentais (aktualiomis redakcijomis):</w:t>
      </w:r>
    </w:p>
    <w:p w:rsidR="00444F62" w:rsidRPr="004A27AA" w:rsidRDefault="00444F62"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sz w:val="22"/>
          <w:szCs w:val="22"/>
        </w:rPr>
        <w:t>-Vilniaus lietuvių namų bendrabučio suteikimo ir naudojimosi juo tvarkos aprašu,</w:t>
      </w:r>
    </w:p>
    <w:p w:rsidR="00444F62" w:rsidRPr="004A27AA" w:rsidRDefault="00444F62"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sz w:val="22"/>
          <w:szCs w:val="22"/>
        </w:rPr>
        <w:t>-Mokinių išleidimo iš Vilniaus lietuvių namų ir bendrabučio tvarka,</w:t>
      </w:r>
    </w:p>
    <w:p w:rsidR="00444F62" w:rsidRPr="004A27AA" w:rsidRDefault="00444F62"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sz w:val="22"/>
          <w:szCs w:val="22"/>
        </w:rPr>
        <w:t>-</w:t>
      </w:r>
      <w:r w:rsidR="00B16B32" w:rsidRPr="004A27AA">
        <w:rPr>
          <w:rFonts w:ascii="Arial" w:hAnsi="Arial" w:cs="Arial"/>
          <w:sz w:val="22"/>
          <w:szCs w:val="22"/>
        </w:rPr>
        <w:t>N</w:t>
      </w:r>
      <w:r w:rsidRPr="004A27AA">
        <w:rPr>
          <w:rFonts w:ascii="Arial" w:hAnsi="Arial" w:cs="Arial"/>
          <w:sz w:val="22"/>
          <w:szCs w:val="22"/>
        </w:rPr>
        <w:t>audojimosi treniruoklių sale tvarka,</w:t>
      </w:r>
    </w:p>
    <w:p w:rsidR="005C3C21" w:rsidRPr="004A27AA" w:rsidRDefault="005C3C21"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sz w:val="22"/>
          <w:szCs w:val="22"/>
        </w:rPr>
        <w:t>-</w:t>
      </w:r>
      <w:r w:rsidRPr="004A27AA">
        <w:rPr>
          <w:rFonts w:ascii="Arial" w:hAnsi="Arial" w:cs="Arial"/>
          <w:bCs/>
          <w:sz w:val="22"/>
          <w:szCs w:val="22"/>
        </w:rPr>
        <w:t>Vilniaus lietuvių namų mokinių, gyvenančių bendrabutyje, saugaus elgesio taisyklėmis;</w:t>
      </w:r>
    </w:p>
    <w:p w:rsidR="00444F62" w:rsidRPr="004A27AA" w:rsidRDefault="00444F62"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sz w:val="22"/>
          <w:szCs w:val="22"/>
        </w:rPr>
        <w:t xml:space="preserve">-šiomis </w:t>
      </w:r>
      <w:r w:rsidR="00B16B32" w:rsidRPr="004A27AA">
        <w:rPr>
          <w:rFonts w:ascii="Arial" w:hAnsi="Arial" w:cs="Arial"/>
          <w:sz w:val="22"/>
          <w:szCs w:val="22"/>
        </w:rPr>
        <w:t>B</w:t>
      </w:r>
      <w:r w:rsidRPr="004A27AA">
        <w:rPr>
          <w:rFonts w:ascii="Arial" w:hAnsi="Arial" w:cs="Arial"/>
          <w:sz w:val="22"/>
          <w:szCs w:val="22"/>
        </w:rPr>
        <w:t>endrabučio vidaus tvarkos taisyklėmis;</w:t>
      </w:r>
    </w:p>
    <w:p w:rsidR="00444F62" w:rsidRPr="004A27AA" w:rsidRDefault="00444F62" w:rsidP="00444F62">
      <w:pPr>
        <w:tabs>
          <w:tab w:val="left" w:pos="900"/>
        </w:tabs>
        <w:spacing w:line="360" w:lineRule="auto"/>
        <w:ind w:firstLine="1247"/>
        <w:jc w:val="both"/>
        <w:rPr>
          <w:rFonts w:ascii="Arial" w:hAnsi="Arial" w:cs="Arial"/>
          <w:sz w:val="22"/>
          <w:szCs w:val="22"/>
        </w:rPr>
      </w:pPr>
      <w:r w:rsidRPr="004A27AA">
        <w:rPr>
          <w:rFonts w:ascii="Arial" w:hAnsi="Arial" w:cs="Arial"/>
          <w:sz w:val="22"/>
          <w:szCs w:val="22"/>
        </w:rPr>
        <w:lastRenderedPageBreak/>
        <w:t>12.3. nuolat palaikyti švarą ir tvarką kambaryje, o kartą per savaitę tvarkytis nuodugniai (1–5 klasių mokiniams gyvenamuosius kambarius padeda tvarkyti valytoja, o rūbus skalbia skalbėja);</w:t>
      </w:r>
    </w:p>
    <w:p w:rsidR="00444F62" w:rsidRPr="004A27AA" w:rsidRDefault="00444F62" w:rsidP="00444F62">
      <w:pPr>
        <w:tabs>
          <w:tab w:val="left" w:pos="900"/>
        </w:tabs>
        <w:spacing w:line="360" w:lineRule="auto"/>
        <w:ind w:firstLine="1247"/>
        <w:jc w:val="both"/>
        <w:rPr>
          <w:rFonts w:ascii="Arial" w:hAnsi="Arial" w:cs="Arial"/>
          <w:sz w:val="22"/>
          <w:szCs w:val="22"/>
        </w:rPr>
      </w:pPr>
      <w:r w:rsidRPr="004A27AA">
        <w:rPr>
          <w:rFonts w:ascii="Arial" w:hAnsi="Arial" w:cs="Arial"/>
          <w:sz w:val="22"/>
          <w:szCs w:val="22"/>
        </w:rPr>
        <w:t>12.4. sudaryti sąlygas bendrabučio darbuotojams: auklėtojams, vaikų slaugytojui patikrinti tvarką kambariuose;</w:t>
      </w:r>
    </w:p>
    <w:p w:rsidR="00444F62" w:rsidRPr="004A27AA" w:rsidRDefault="00444F62" w:rsidP="00444F62">
      <w:pPr>
        <w:tabs>
          <w:tab w:val="left" w:pos="1080"/>
        </w:tabs>
        <w:spacing w:line="360" w:lineRule="auto"/>
        <w:ind w:firstLine="1247"/>
        <w:jc w:val="both"/>
        <w:rPr>
          <w:rFonts w:ascii="Arial" w:hAnsi="Arial" w:cs="Arial"/>
          <w:sz w:val="22"/>
          <w:szCs w:val="22"/>
        </w:rPr>
      </w:pPr>
      <w:r w:rsidRPr="004A27AA">
        <w:rPr>
          <w:rFonts w:ascii="Arial" w:hAnsi="Arial" w:cs="Arial"/>
          <w:sz w:val="22"/>
          <w:szCs w:val="22"/>
        </w:rPr>
        <w:t>12.5. laikytis nustatytos dienotvarkės;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12.6. taupiai vartoti vandenį bei elektros energiją, tausoti bendrabučio turtą (apie mokinio padarytus materialinius nuostolius bendrabučiui informuojami tėvai, numatomi žalos atlyginimo būdai);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12.7. pagal numatytą grafiką budėti valgykloje (8 ir I–IV G kl</w:t>
      </w:r>
      <w:r w:rsidR="00B16B32" w:rsidRPr="004A27AA">
        <w:rPr>
          <w:rFonts w:ascii="Arial" w:hAnsi="Arial" w:cs="Arial"/>
          <w:sz w:val="22"/>
          <w:szCs w:val="22"/>
        </w:rPr>
        <w:t>asių</w:t>
      </w:r>
      <w:r w:rsidRPr="004A27AA">
        <w:rPr>
          <w:rFonts w:ascii="Arial" w:hAnsi="Arial" w:cs="Arial"/>
          <w:sz w:val="22"/>
          <w:szCs w:val="22"/>
        </w:rPr>
        <w:t xml:space="preserve"> mokiniai), o bendrojo naudojimosi patalpose (5–8 ir I–IV G kl</w:t>
      </w:r>
      <w:r w:rsidR="00B16B32" w:rsidRPr="004A27AA">
        <w:rPr>
          <w:rFonts w:ascii="Arial" w:hAnsi="Arial" w:cs="Arial"/>
          <w:sz w:val="22"/>
          <w:szCs w:val="22"/>
        </w:rPr>
        <w:t>asių</w:t>
      </w:r>
      <w:r w:rsidRPr="004A27AA">
        <w:rPr>
          <w:rFonts w:ascii="Arial" w:hAnsi="Arial" w:cs="Arial"/>
          <w:sz w:val="22"/>
          <w:szCs w:val="22"/>
        </w:rPr>
        <w:t xml:space="preserve">  mokiniai) palaikyti švarą ir tvarką;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12.8. laiku eiti į pamokas, stropiai mokytis, sąžiningai ir numatytu laiku atlikti skirtas namų ruošos užduotis;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12.9. laikytis saugumo, bendravimo, elgesio, aprangos etiketo normų, gerbti bendrabučio darbuotojus, vykdyti jų teisėtus nurodymus, pagarbiai elgtis su gimnazijos bendruomenės nariais, būti atsakingais už savo ir kitų saugumą</w:t>
      </w:r>
      <w:r w:rsidR="00882AD7" w:rsidRPr="004A27AA">
        <w:rPr>
          <w:rFonts w:ascii="Arial" w:hAnsi="Arial" w:cs="Arial"/>
          <w:strike/>
          <w:sz w:val="22"/>
          <w:szCs w:val="22"/>
        </w:rPr>
        <w:t>;</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12.10. informuoti budintį bendrabučio auklėtoją apie svečius ir užregistruoti juos pas bendrabučio sargą budėtoją. Asmenys, atvykę į svečius, pateikia asmens tapatybę patvirtinantį dokumentą, nurodo, kuriame kambaryje ir pas ką svečiuosis. Svečiuotis galima:</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12.10.1. pas 1–4 klasių mokinius iki 16.00 val., iki 21.00 val. (penktadieniais, šeštadieniais);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12.10.2. pas 5–8 klasių mokinius iki 18.00 val., iki 21.00 val. (penktadieniais, šeštadieniais);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12.10.3. pas IK ir I–IV G kl. mokinius iki 18.00 val., iki 22.00 val. (penktadieniais, šeštadieniais).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12.11. nedelsiant informuoti apie ligą, negalavimus vaikų slaugytoją, budintį bendrabučio auklėtoją, laikytis jų nurodymų;</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12.12. užrakinti gyvenamuosius kambarius, kai juose niekas nepasilieka, pateikti atsarginį kambario raktą bendrabučio sargui budėtojui (kabinamas į raktų stendą);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12.13. naktimis nerakinti kambarių ir prieš naktį pateikti raktus bendrabučio auklėtojams  jei to reikalaujama;</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12.14. laikytis priešgaisrinės saugos taisyklių, nenaudoti atviros ugnies, nelaipioti avarinio išėjimo kopėčiomis;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12.15. iš Vilniaus lietuvių namų ir bendrabučio išvykti pagal Mokinių išleidimo iš Vilniaus lietuvių namų ir bendrabučio tvarką (aktuali redakcija);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12.16. palikti išvykstant atostogauti švarius ir tvarkingus kambarius, atsiskaityti su bendrabučio valdytoju ir sandėlininku, klasės auklėtoju. Išvykus visam laikui (baigus mokyklą, </w:t>
      </w:r>
      <w:r w:rsidRPr="004A27AA">
        <w:rPr>
          <w:rFonts w:ascii="Arial" w:hAnsi="Arial" w:cs="Arial"/>
          <w:sz w:val="22"/>
          <w:szCs w:val="22"/>
        </w:rPr>
        <w:lastRenderedPageBreak/>
        <w:t xml:space="preserve">perėjus į kitą mokyklą ar kitu atveju) kambarys, jame esantis inventorius ir raktai priduodami bendrabučio valdytojui. </w:t>
      </w:r>
    </w:p>
    <w:p w:rsidR="00444F62" w:rsidRPr="004A27AA" w:rsidRDefault="00444F62" w:rsidP="00444F62">
      <w:pPr>
        <w:tabs>
          <w:tab w:val="left" w:pos="900"/>
        </w:tabs>
        <w:spacing w:line="360" w:lineRule="auto"/>
        <w:ind w:firstLine="1247"/>
        <w:jc w:val="both"/>
        <w:rPr>
          <w:rFonts w:ascii="Arial" w:hAnsi="Arial" w:cs="Arial"/>
          <w:sz w:val="22"/>
          <w:szCs w:val="22"/>
        </w:rPr>
      </w:pPr>
      <w:r w:rsidRPr="004A27AA">
        <w:rPr>
          <w:rFonts w:ascii="Arial" w:hAnsi="Arial" w:cs="Arial"/>
          <w:sz w:val="22"/>
          <w:szCs w:val="22"/>
        </w:rPr>
        <w:t>13. Mokinių, gyvenančių bendrabutyje, įsipareigojimai valgykloje:</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13.1. pusryčiauti, priešpiečiauti, pietauti ir vakarieniauti klasėms numatytu laiku;</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13.2. laikytis stalo etiketo taisyklių;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13.3. pavalgius nunešti indus į plovyklą;</w:t>
      </w:r>
    </w:p>
    <w:p w:rsidR="00444F62" w:rsidRPr="004A27AA" w:rsidRDefault="00444F62" w:rsidP="00444F62">
      <w:pPr>
        <w:tabs>
          <w:tab w:val="left" w:pos="900"/>
        </w:tabs>
        <w:spacing w:line="360" w:lineRule="auto"/>
        <w:ind w:firstLine="1247"/>
        <w:jc w:val="both"/>
        <w:rPr>
          <w:rFonts w:ascii="Arial" w:hAnsi="Arial" w:cs="Arial"/>
          <w:sz w:val="22"/>
          <w:szCs w:val="22"/>
        </w:rPr>
      </w:pPr>
      <w:r w:rsidRPr="004A27AA">
        <w:rPr>
          <w:rFonts w:ascii="Arial" w:hAnsi="Arial" w:cs="Arial"/>
          <w:sz w:val="22"/>
          <w:szCs w:val="22"/>
        </w:rPr>
        <w:t>13.4. neišsinešti iš va</w:t>
      </w:r>
      <w:r w:rsidR="00433304" w:rsidRPr="004A27AA">
        <w:rPr>
          <w:rFonts w:ascii="Arial" w:hAnsi="Arial" w:cs="Arial"/>
          <w:sz w:val="22"/>
          <w:szCs w:val="22"/>
        </w:rPr>
        <w:t>lgyklos</w:t>
      </w:r>
      <w:r w:rsidRPr="004A27AA">
        <w:rPr>
          <w:rFonts w:ascii="Arial" w:hAnsi="Arial" w:cs="Arial"/>
          <w:sz w:val="22"/>
          <w:szCs w:val="22"/>
        </w:rPr>
        <w:t xml:space="preserve"> indų ir stalo reikmenų; </w:t>
      </w:r>
    </w:p>
    <w:p w:rsidR="00444F62" w:rsidRPr="004A27AA" w:rsidRDefault="00444F62" w:rsidP="00444F62">
      <w:pPr>
        <w:tabs>
          <w:tab w:val="left" w:pos="900"/>
        </w:tabs>
        <w:spacing w:line="360" w:lineRule="auto"/>
        <w:ind w:firstLine="1247"/>
        <w:jc w:val="both"/>
        <w:rPr>
          <w:rFonts w:ascii="Arial" w:hAnsi="Arial" w:cs="Arial"/>
          <w:sz w:val="22"/>
          <w:szCs w:val="22"/>
        </w:rPr>
      </w:pPr>
      <w:r w:rsidRPr="004A27AA">
        <w:rPr>
          <w:rFonts w:ascii="Arial" w:hAnsi="Arial" w:cs="Arial"/>
          <w:sz w:val="22"/>
          <w:szCs w:val="22"/>
        </w:rPr>
        <w:t>13.5. po pusryčių, priešpiečių, pietų ir vakarienės budintys mokiniai turi padėti valgyklos darbuotojoms tvarkyti stalus, pagal bendrabučio auklėtojų sudarytą budėjimo grafiką;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14. Bendro naudojimosi patalpose mokiniai, gyvenantys bendrabutyje, įsipareigoja:</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14.1. užsiregistruoti pas budintį auklėtoją, pasiimant/grąžinant bendrojo naudojimosi patalpų raktus (išskyrus treniruoklių salės). </w:t>
      </w:r>
    </w:p>
    <w:p w:rsidR="00444F62" w:rsidRPr="004A27AA" w:rsidRDefault="00444F62" w:rsidP="00444F62">
      <w:pPr>
        <w:spacing w:line="360" w:lineRule="auto"/>
        <w:ind w:firstLine="1276"/>
        <w:jc w:val="both"/>
        <w:rPr>
          <w:rFonts w:ascii="Arial" w:hAnsi="Arial" w:cs="Arial"/>
          <w:sz w:val="22"/>
          <w:szCs w:val="22"/>
        </w:rPr>
      </w:pPr>
      <w:r w:rsidRPr="004A27AA">
        <w:rPr>
          <w:rFonts w:ascii="Arial" w:hAnsi="Arial" w:cs="Arial"/>
          <w:sz w:val="22"/>
          <w:szCs w:val="22"/>
        </w:rPr>
        <w:t>14.2. Norint naudotis treniruoklių sale mokinys(iai) užsiregistruoja (pasirašo) pas sargą budėtoją (I aukštas), kuris atrakina patalpą. Baigus sportuoti, paskutinis(iai) išeinantis(ys) priduoda patalpą sargui budėtojui, kuris ją užrakina ir pažymi tai tam skirtame žurnale. Sportuoti treniruokliais negalima mokiniams iki 14 metų ir tiems, kurie yra nurodyti specialiosios medicininės fizinio pajėgumo grupės ir atleistų nuo kūno kultūros pamokų mokinių sąraše, kurį sudaro vaikų slaugytojas. Treniruoklių salės lankytojas – mokinys privalo pasirašytinai susipažinti/ar bendrabučio auklėtojo pasirašytinai supažindina su treniruoklių salės naudojimosi tvarka, kurios  privalo laikytis. Mokinys, sulaukęs 18 metų,  atsako už save ir savo saugumą.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14.3  informuoti budintį auklėtoją/sargą budėtoją (I aukštas)/bendrabučio valdytoją radus netvarkingą bendro naudojimo patalpą ar sugadintus daiktus;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14.4. saugoti ir tausoti patalpas, įrenginius, baldus, buitinę ir kitą techniką (mokiniui ją sugadinus, informuojami tėvai bei numatomi žalos atlyginimo būdai);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14.5. naudotis saugiais interneto puslapiais;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14.6. nepalikti be priežiūros įjungtos buitinės technikos, kitų veikiančių elektrotechnikos prietaisų;</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14.7. pasinaudojus palikti tvarkingą prausyklą, dušą, skalbimo kambarį, džiovyklą, virtuvėlę, užsiėmimų, sporto, poilsio kambarius, treniruoklių salę, kitas patalpas ir juose esančius daiktus;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14.8. naudotis bendro naudojimosi patalpomis iki: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14.8.1. 21.00 val. (darbo dienomis, sekmadieniais), 22.00 val. (penktadieniais, šeštadieniais) – II aukšto virtuvėlėmis, dušais, poilsio kambariais;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14.8.2. 22.00 val. (darbo dienomis, sekmadieniais), 23.00 val. (penktadieniais, šeštadieniais) – III ir  IV aukštų virtuvėlėmis, dušais, skalbyklomis, poilsio kambariais;</w:t>
      </w:r>
    </w:p>
    <w:p w:rsidR="00444F62" w:rsidRPr="004A27AA" w:rsidRDefault="00444F62" w:rsidP="00444F62">
      <w:pPr>
        <w:overflowPunct w:val="0"/>
        <w:spacing w:line="360" w:lineRule="auto"/>
        <w:ind w:firstLine="1247"/>
        <w:jc w:val="both"/>
        <w:textAlignment w:val="baseline"/>
        <w:rPr>
          <w:rFonts w:ascii="Arial" w:hAnsi="Arial" w:cs="Arial"/>
          <w:sz w:val="22"/>
          <w:szCs w:val="22"/>
        </w:rPr>
      </w:pPr>
      <w:r w:rsidRPr="004A27AA">
        <w:rPr>
          <w:rFonts w:ascii="Arial" w:hAnsi="Arial" w:cs="Arial"/>
          <w:sz w:val="22"/>
          <w:szCs w:val="22"/>
        </w:rPr>
        <w:t>15. Mokiniams, gyvenantiems bendrabutyje, draudžiama:</w:t>
      </w:r>
    </w:p>
    <w:p w:rsidR="00444F62" w:rsidRPr="004A27AA" w:rsidRDefault="00444F62" w:rsidP="00444F62">
      <w:pPr>
        <w:overflowPunct w:val="0"/>
        <w:spacing w:line="360" w:lineRule="auto"/>
        <w:ind w:firstLine="1247"/>
        <w:jc w:val="both"/>
        <w:textAlignment w:val="baseline"/>
        <w:rPr>
          <w:rFonts w:ascii="Arial" w:hAnsi="Arial" w:cs="Arial"/>
          <w:sz w:val="22"/>
          <w:szCs w:val="22"/>
        </w:rPr>
      </w:pPr>
      <w:r w:rsidRPr="004A27AA">
        <w:rPr>
          <w:rFonts w:ascii="Arial" w:hAnsi="Arial" w:cs="Arial"/>
          <w:sz w:val="22"/>
          <w:szCs w:val="22"/>
        </w:rPr>
        <w:lastRenderedPageBreak/>
        <w:t>15.1. be Vilniaus lietuvių namų administracijos leidimo persikelti į kitą kambarį, perstatinėti gyvenamųjų kambarių baldus ar kitą bendrabučio inventorių, įsinešti inventorių iš bendro naudojimosi patalpų į kambarius;</w:t>
      </w:r>
    </w:p>
    <w:p w:rsidR="00444F62" w:rsidRPr="004A27AA" w:rsidRDefault="00444F62" w:rsidP="00444F62">
      <w:pPr>
        <w:overflowPunct w:val="0"/>
        <w:spacing w:line="360" w:lineRule="auto"/>
        <w:ind w:firstLine="1247"/>
        <w:jc w:val="both"/>
        <w:textAlignment w:val="baseline"/>
        <w:rPr>
          <w:rFonts w:ascii="Arial" w:hAnsi="Arial" w:cs="Arial"/>
          <w:sz w:val="22"/>
          <w:szCs w:val="22"/>
        </w:rPr>
      </w:pPr>
      <w:r w:rsidRPr="004A27AA">
        <w:rPr>
          <w:rFonts w:ascii="Arial" w:hAnsi="Arial" w:cs="Arial"/>
          <w:sz w:val="22"/>
          <w:szCs w:val="22"/>
        </w:rPr>
        <w:t>15.2. nesuderinus su Vilniaus lietuvių namų administracijos atstovu, naudoti elektrinius patalpos šildymo prietaisus ir kitą buitinę techniką;</w:t>
      </w:r>
    </w:p>
    <w:p w:rsidR="00444F62" w:rsidRPr="004A27AA" w:rsidRDefault="00444F62" w:rsidP="00444F62">
      <w:pPr>
        <w:overflowPunct w:val="0"/>
        <w:spacing w:line="360" w:lineRule="auto"/>
        <w:ind w:firstLine="1247"/>
        <w:jc w:val="both"/>
        <w:textAlignment w:val="baseline"/>
        <w:rPr>
          <w:rFonts w:ascii="Arial" w:hAnsi="Arial" w:cs="Arial"/>
          <w:sz w:val="22"/>
          <w:szCs w:val="22"/>
        </w:rPr>
      </w:pPr>
      <w:r w:rsidRPr="004A27AA">
        <w:rPr>
          <w:rFonts w:ascii="Arial" w:hAnsi="Arial" w:cs="Arial"/>
          <w:sz w:val="22"/>
          <w:szCs w:val="22"/>
        </w:rPr>
        <w:t>15.3. įsileisti pašalinius asmenis į bendrabučio patalpas po svečiams šių taisyklių 12.10.1-12.10.2 punktuose nustatytų valandų;</w:t>
      </w:r>
    </w:p>
    <w:p w:rsidR="00444F62" w:rsidRPr="004A27AA" w:rsidRDefault="00444F62" w:rsidP="00444F62">
      <w:pPr>
        <w:overflowPunct w:val="0"/>
        <w:spacing w:line="360" w:lineRule="auto"/>
        <w:ind w:firstLine="1247"/>
        <w:jc w:val="both"/>
        <w:textAlignment w:val="baseline"/>
        <w:rPr>
          <w:rFonts w:ascii="Arial" w:hAnsi="Arial" w:cs="Arial"/>
          <w:sz w:val="22"/>
          <w:szCs w:val="22"/>
        </w:rPr>
      </w:pPr>
      <w:r w:rsidRPr="004A27AA">
        <w:rPr>
          <w:rFonts w:ascii="Arial" w:hAnsi="Arial" w:cs="Arial"/>
          <w:sz w:val="22"/>
          <w:szCs w:val="22"/>
        </w:rPr>
        <w:t>15.4. laikyti bendrabučio patalpose gyvūnus;</w:t>
      </w:r>
    </w:p>
    <w:p w:rsidR="00444F62" w:rsidRPr="004A27AA" w:rsidRDefault="00444F62" w:rsidP="00444F62">
      <w:pPr>
        <w:overflowPunct w:val="0"/>
        <w:spacing w:line="360" w:lineRule="auto"/>
        <w:ind w:firstLine="1247"/>
        <w:jc w:val="both"/>
        <w:textAlignment w:val="baseline"/>
        <w:rPr>
          <w:rFonts w:ascii="Arial" w:hAnsi="Arial" w:cs="Arial"/>
          <w:sz w:val="22"/>
          <w:szCs w:val="22"/>
        </w:rPr>
      </w:pPr>
      <w:r w:rsidRPr="004A27AA">
        <w:rPr>
          <w:rFonts w:ascii="Arial" w:hAnsi="Arial" w:cs="Arial"/>
          <w:sz w:val="22"/>
          <w:szCs w:val="22"/>
        </w:rPr>
        <w:t>15.5. įnešti ir laikyti patalpose lengvai įsiliepsnojančius skysčius ar/ir daiktus bei kitas sveikatai pavojingus priemones;</w:t>
      </w:r>
    </w:p>
    <w:p w:rsidR="00444F62" w:rsidRPr="004A27AA" w:rsidRDefault="00444F62" w:rsidP="00444F62">
      <w:pPr>
        <w:pStyle w:val="Pagrindinistekstas"/>
        <w:tabs>
          <w:tab w:val="left" w:pos="900"/>
        </w:tabs>
        <w:spacing w:after="0" w:line="360" w:lineRule="auto"/>
        <w:ind w:firstLine="1247"/>
        <w:jc w:val="both"/>
        <w:rPr>
          <w:rFonts w:ascii="Arial" w:hAnsi="Arial" w:cs="Arial"/>
          <w:sz w:val="22"/>
          <w:szCs w:val="22"/>
        </w:rPr>
      </w:pPr>
      <w:r w:rsidRPr="004A27AA">
        <w:rPr>
          <w:rFonts w:ascii="Arial" w:hAnsi="Arial" w:cs="Arial"/>
          <w:sz w:val="22"/>
          <w:szCs w:val="22"/>
        </w:rPr>
        <w:t>15.6. savavališkai keisti durų spynas ir raktus</w:t>
      </w:r>
      <w:r w:rsidRPr="004A27AA">
        <w:rPr>
          <w:rFonts w:ascii="Arial" w:hAnsi="Arial" w:cs="Arial"/>
          <w:b/>
          <w:sz w:val="22"/>
          <w:szCs w:val="22"/>
        </w:rPr>
        <w:t>;</w:t>
      </w:r>
      <w:r w:rsidRPr="004A27AA">
        <w:rPr>
          <w:rFonts w:ascii="Arial" w:hAnsi="Arial" w:cs="Arial"/>
          <w:sz w:val="22"/>
          <w:szCs w:val="22"/>
        </w:rPr>
        <w:t xml:space="preserve">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15.7. įsinešti į bendrabutį, šaunamuosius ginklus, dujų balionėlius, alkoholinius gėrimus, </w:t>
      </w:r>
      <w:r w:rsidR="00433304" w:rsidRPr="004A27AA">
        <w:rPr>
          <w:rFonts w:ascii="Arial" w:hAnsi="Arial" w:cs="Arial"/>
          <w:sz w:val="22"/>
          <w:szCs w:val="22"/>
        </w:rPr>
        <w:t xml:space="preserve">energetinius gėrimus, </w:t>
      </w:r>
      <w:r w:rsidRPr="004A27AA">
        <w:rPr>
          <w:rFonts w:ascii="Arial" w:hAnsi="Arial" w:cs="Arial"/>
          <w:sz w:val="22"/>
          <w:szCs w:val="22"/>
        </w:rPr>
        <w:t>tabako gaminius (taip pat ir elektronines cigaretes), psichiką veikiančias medžiagas ar kitus sveikatai pavojingus daiktus;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15.8. bendrabutyje ir jo teritorijoje (stadionas ir kt.) rūkyti (taip pat ir elektronines cigaretes), vartoti alkoholį</w:t>
      </w:r>
      <w:r w:rsidR="00433304" w:rsidRPr="004A27AA">
        <w:rPr>
          <w:rFonts w:ascii="Arial" w:hAnsi="Arial" w:cs="Arial"/>
          <w:sz w:val="22"/>
          <w:szCs w:val="22"/>
        </w:rPr>
        <w:t>, energetinius gėrimus</w:t>
      </w:r>
      <w:r w:rsidRPr="004A27AA">
        <w:rPr>
          <w:rFonts w:ascii="Arial" w:hAnsi="Arial" w:cs="Arial"/>
          <w:sz w:val="22"/>
          <w:szCs w:val="22"/>
        </w:rPr>
        <w:t xml:space="preserve"> ir kitas psichiką veikiančias medžiagas, žaisti azartinius žaidimus, naudoti pirotechnikos gaminius bei užsiiminėti draudžiamų daiktų gamyba/prekyba.  Draudžiama ateiti į bendrabutį ir jo teritoriją apsvaigus nuo alkoholio ar kitų psichiką veikiančių medžiagų;</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15.9. slapta filmuoti, fotografuoti kitų asmenų veiklą, pokalbius ir skleisti juos viešoje erdvėje;</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15.10. bėgioti bendrabučio koridoriais, laiptais, šūkauti, vartoti necenzūrinius žodžius, spjaudytis, muštis, šiukšlinti, stumdytis, imti ne savo daiktus, gadinti kitų daiktus, prasivardžiuoti, užgaulioti, erzinti, naudoti fizinį ar psichologinį smurtą bei kitaip pažeisti kito asmens teises;</w:t>
      </w:r>
    </w:p>
    <w:p w:rsidR="00444F62" w:rsidRPr="004A27AA" w:rsidRDefault="00444F62" w:rsidP="00444F62">
      <w:pPr>
        <w:pStyle w:val="Pagrindinistekstas"/>
        <w:tabs>
          <w:tab w:val="left" w:pos="900"/>
        </w:tabs>
        <w:spacing w:after="0" w:line="360" w:lineRule="auto"/>
        <w:ind w:firstLine="1247"/>
        <w:jc w:val="both"/>
        <w:rPr>
          <w:rFonts w:ascii="Arial" w:hAnsi="Arial" w:cs="Arial"/>
          <w:sz w:val="22"/>
          <w:szCs w:val="22"/>
        </w:rPr>
      </w:pPr>
      <w:r w:rsidRPr="004A27AA">
        <w:rPr>
          <w:rFonts w:ascii="Arial" w:hAnsi="Arial" w:cs="Arial"/>
          <w:sz w:val="22"/>
          <w:szCs w:val="22"/>
        </w:rPr>
        <w:t>16. Bendrabučio darbuotojų teisės ir pareigos: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16.1. vykdyti direktoriaus patvirtintuose pareigybės aprašymuose nurodytas funkcijas;</w:t>
      </w:r>
    </w:p>
    <w:p w:rsidR="00444F62" w:rsidRPr="004A27AA" w:rsidRDefault="00444F62"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sz w:val="22"/>
          <w:szCs w:val="22"/>
        </w:rPr>
        <w:t>16.2. bendrabučio auklėtojas pasirašytinai mokinius supažindina su šias direktoriaus įsakymu patvirtintais dokumentais (aktualiomis redakcijomis):</w:t>
      </w:r>
    </w:p>
    <w:p w:rsidR="00444F62" w:rsidRPr="004A27AA" w:rsidRDefault="00444F62"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sz w:val="22"/>
          <w:szCs w:val="22"/>
        </w:rPr>
        <w:t>-Vilniaus lietuvių namų bendrabučio suteikimo ir naudojimosi juo tvarkos aprašu,</w:t>
      </w:r>
    </w:p>
    <w:p w:rsidR="00444F62" w:rsidRPr="004A27AA" w:rsidRDefault="00444F62"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sz w:val="22"/>
          <w:szCs w:val="22"/>
        </w:rPr>
        <w:t>-Mokinių išleidimo iš Vilniaus lietuvių namų ir bendrabučio tvarka,</w:t>
      </w:r>
    </w:p>
    <w:p w:rsidR="00444F62" w:rsidRPr="004A27AA" w:rsidRDefault="00444F62"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sz w:val="22"/>
          <w:szCs w:val="22"/>
        </w:rPr>
        <w:t>-Naudojimosi treniruoklių sale tvarka,</w:t>
      </w:r>
    </w:p>
    <w:p w:rsidR="004A1FDD" w:rsidRPr="004A27AA" w:rsidRDefault="004A1FDD"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bCs/>
          <w:sz w:val="22"/>
          <w:szCs w:val="22"/>
        </w:rPr>
        <w:t>- Vilniaus lietuvių namų mokinių, gyvenančių bendrabutyje, saugaus elgesio taisyklėmis;</w:t>
      </w:r>
    </w:p>
    <w:p w:rsidR="00444F62" w:rsidRPr="004A27AA" w:rsidRDefault="00444F62" w:rsidP="00444F62">
      <w:pPr>
        <w:tabs>
          <w:tab w:val="left" w:pos="840"/>
          <w:tab w:val="left" w:pos="1800"/>
        </w:tabs>
        <w:spacing w:line="360" w:lineRule="auto"/>
        <w:ind w:firstLine="1247"/>
        <w:jc w:val="both"/>
        <w:rPr>
          <w:rFonts w:ascii="Arial" w:hAnsi="Arial" w:cs="Arial"/>
          <w:sz w:val="22"/>
          <w:szCs w:val="22"/>
        </w:rPr>
      </w:pPr>
      <w:r w:rsidRPr="004A27AA">
        <w:rPr>
          <w:rFonts w:ascii="Arial" w:hAnsi="Arial" w:cs="Arial"/>
          <w:sz w:val="22"/>
          <w:szCs w:val="22"/>
        </w:rPr>
        <w:t xml:space="preserve">-šiomis </w:t>
      </w:r>
      <w:r w:rsidR="00B16B32" w:rsidRPr="004A27AA">
        <w:rPr>
          <w:rFonts w:ascii="Arial" w:hAnsi="Arial" w:cs="Arial"/>
          <w:sz w:val="22"/>
          <w:szCs w:val="22"/>
        </w:rPr>
        <w:t>B</w:t>
      </w:r>
      <w:r w:rsidRPr="004A27AA">
        <w:rPr>
          <w:rFonts w:ascii="Arial" w:hAnsi="Arial" w:cs="Arial"/>
          <w:sz w:val="22"/>
          <w:szCs w:val="22"/>
        </w:rPr>
        <w:t>endrabučio vidaus tvarkos taisyklėmis,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16.3. užtikrinant tvarką kambariuose, bendrabučio darbuotojai turi teisę patikrinti kambarius (tikrinant privalo būti nemažiau nei 2 bendrabučio/gimnazijos darbuotojai), o užtikrinant tvarką kitose bendro naudojimo patalpose (išskyrus dušus, prausyklas ir tualetus), teisę stebėti vaizdo įrangos pagalba;</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lastRenderedPageBreak/>
        <w:t>16.4. atsakingai vesti mokinių namų darbų ruošos kontrolės užrašus;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16.4. kiekvieno mėnesio 1 d. parengti budėjimo valgykloje grafiką ir supažindinti su juo budinčius mokinius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16.5. fiksuoti mokinių elgesį bendrabučio taisyklių pažeidimų registracijos žurnale;</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16.6. skatinti ir drausminti bendrabučio gyventojus remiantis šiomis taisyklėmis, Vilniaus lietuvių namų nuostatais ir kitais Lietuvos Respublikos teisės aktais.</w:t>
      </w:r>
    </w:p>
    <w:p w:rsidR="00444F62" w:rsidRPr="004A27AA" w:rsidRDefault="00444F62" w:rsidP="00444F62">
      <w:pPr>
        <w:spacing w:line="360" w:lineRule="auto"/>
        <w:jc w:val="both"/>
        <w:rPr>
          <w:rFonts w:ascii="Arial" w:hAnsi="Arial" w:cs="Arial"/>
          <w:sz w:val="22"/>
          <w:szCs w:val="22"/>
        </w:rPr>
      </w:pPr>
    </w:p>
    <w:p w:rsidR="005B4ADA" w:rsidRPr="004A27AA" w:rsidRDefault="00444F62" w:rsidP="005B4ADA">
      <w:pPr>
        <w:jc w:val="center"/>
        <w:rPr>
          <w:rFonts w:ascii="Arial" w:hAnsi="Arial" w:cs="Arial"/>
          <w:b/>
          <w:bCs/>
          <w:caps/>
          <w:sz w:val="22"/>
          <w:szCs w:val="22"/>
        </w:rPr>
      </w:pPr>
      <w:r w:rsidRPr="004A27AA">
        <w:rPr>
          <w:rFonts w:ascii="Arial" w:hAnsi="Arial" w:cs="Arial"/>
          <w:b/>
          <w:caps/>
          <w:sz w:val="22"/>
          <w:szCs w:val="22"/>
        </w:rPr>
        <w:t>IV</w:t>
      </w:r>
      <w:r w:rsidR="005B4ADA" w:rsidRPr="004A27AA">
        <w:rPr>
          <w:rFonts w:ascii="Arial" w:hAnsi="Arial" w:cs="Arial"/>
          <w:b/>
          <w:caps/>
          <w:sz w:val="22"/>
          <w:szCs w:val="22"/>
        </w:rPr>
        <w:t xml:space="preserve"> </w:t>
      </w:r>
      <w:r w:rsidR="005B4ADA" w:rsidRPr="004A27AA">
        <w:rPr>
          <w:rFonts w:ascii="Arial" w:hAnsi="Arial" w:cs="Arial"/>
          <w:b/>
          <w:bCs/>
          <w:caps/>
          <w:sz w:val="22"/>
          <w:szCs w:val="22"/>
        </w:rPr>
        <w:t>SKYRIUS</w:t>
      </w:r>
    </w:p>
    <w:p w:rsidR="00444F62" w:rsidRPr="004A27AA" w:rsidRDefault="00444F62" w:rsidP="00444F62">
      <w:pPr>
        <w:jc w:val="center"/>
        <w:rPr>
          <w:rFonts w:ascii="Arial" w:hAnsi="Arial" w:cs="Arial"/>
          <w:b/>
          <w:caps/>
          <w:sz w:val="22"/>
          <w:szCs w:val="22"/>
        </w:rPr>
      </w:pPr>
      <w:r w:rsidRPr="004A27AA">
        <w:rPr>
          <w:rFonts w:ascii="Arial" w:hAnsi="Arial" w:cs="Arial"/>
          <w:b/>
          <w:caps/>
          <w:sz w:val="22"/>
          <w:szCs w:val="22"/>
        </w:rPr>
        <w:t>MOKINIŲ, GYVENANČIŲ BENDRABUTYJE, NAMŲ RUOŠOS ORGANIZAVIMAS</w:t>
      </w:r>
    </w:p>
    <w:p w:rsidR="00444F62" w:rsidRPr="004A27AA" w:rsidRDefault="00444F62" w:rsidP="00444F62">
      <w:pPr>
        <w:jc w:val="center"/>
        <w:rPr>
          <w:rFonts w:ascii="Arial" w:hAnsi="Arial" w:cs="Arial"/>
          <w:b/>
          <w:caps/>
          <w:sz w:val="22"/>
          <w:szCs w:val="22"/>
        </w:rPr>
      </w:pP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17. Namų ruošos darbai organizuojami atsižvelgiant į kiekvieno vaiko amžiaus tarpsnį, pažangumo, pusmečio rezultatus, namų ruošos užduočių pobūdį bei socialinius/psichologinius ypatumus.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18. Bendrabučio auklėtojui nurodžius namų ruošos darbus mokiniai atlieka, prižiūrimi šio auklėtojo, gyvenamojo aukšto bendrojo naudojimo patalpoje, pritaikytoje mokymuisi ir atsiskaito budinčiam auklėtojui: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18.1. visi 1–4 klasių mokiniai;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18.2. visi išlyginamųjų klasių mokinai;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18.3. 5–8 ir I–III G k</w:t>
      </w:r>
      <w:r w:rsidR="00B16B32" w:rsidRPr="004A27AA">
        <w:rPr>
          <w:rFonts w:ascii="Arial" w:hAnsi="Arial" w:cs="Arial"/>
          <w:sz w:val="22"/>
          <w:szCs w:val="22"/>
        </w:rPr>
        <w:t>lasių</w:t>
      </w:r>
      <w:r w:rsidRPr="004A27AA">
        <w:rPr>
          <w:rFonts w:ascii="Arial" w:hAnsi="Arial" w:cs="Arial"/>
          <w:sz w:val="22"/>
          <w:szCs w:val="22"/>
        </w:rPr>
        <w:t xml:space="preserve">  mokiniai, kurių pusmečio vidurkis – nuo 4 iki 6,9 balo.</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19. Namų ruošos darbus atlieka savo kambaryje ir kiekvieną kartą atsiskaito budinčiam bendrabučio auklėtojui visi 5–8 ir I– II G </w:t>
      </w:r>
      <w:r w:rsidR="00B16B32" w:rsidRPr="004A27AA">
        <w:rPr>
          <w:rFonts w:ascii="Arial" w:hAnsi="Arial" w:cs="Arial"/>
          <w:sz w:val="22"/>
          <w:szCs w:val="22"/>
        </w:rPr>
        <w:t xml:space="preserve">klasių  </w:t>
      </w:r>
      <w:r w:rsidRPr="004A27AA">
        <w:rPr>
          <w:rFonts w:ascii="Arial" w:hAnsi="Arial" w:cs="Arial"/>
          <w:sz w:val="22"/>
          <w:szCs w:val="22"/>
        </w:rPr>
        <w:t>mokiniai, kurių pusmečio vidurkis – nuo 7 iki 8,9 balo.</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20. Namų ruošos darbus atlieka savo kambaryje ir gali neatsiskaityti budinčiam bendrabučio auklėtojui: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20.1. 5–8 ir I–III G </w:t>
      </w:r>
      <w:r w:rsidR="00B16B32" w:rsidRPr="004A27AA">
        <w:rPr>
          <w:rFonts w:ascii="Arial" w:hAnsi="Arial" w:cs="Arial"/>
          <w:sz w:val="22"/>
          <w:szCs w:val="22"/>
        </w:rPr>
        <w:t xml:space="preserve">klasių  </w:t>
      </w:r>
      <w:r w:rsidRPr="004A27AA">
        <w:rPr>
          <w:rFonts w:ascii="Arial" w:hAnsi="Arial" w:cs="Arial"/>
          <w:sz w:val="22"/>
          <w:szCs w:val="22"/>
        </w:rPr>
        <w:t>mokiniai, kurių pusmečio vidurkis – nuo 9 iki 10 balo;</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20.2. IV G klasės mokiniai.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21. Namų ruoša atliekama pirmadienį – ketvirtadienį ir sekmadienį nustatytu laiku:</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21.1. 1–4 klasių mokiniai nuo 16.00 val. iki 17.30 val.;</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21.2. 5-8 ir I–III G </w:t>
      </w:r>
      <w:r w:rsidR="00B16B32" w:rsidRPr="004A27AA">
        <w:rPr>
          <w:rFonts w:ascii="Arial" w:hAnsi="Arial" w:cs="Arial"/>
          <w:sz w:val="22"/>
          <w:szCs w:val="22"/>
        </w:rPr>
        <w:t xml:space="preserve">klasių  </w:t>
      </w:r>
      <w:r w:rsidRPr="004A27AA">
        <w:rPr>
          <w:rFonts w:ascii="Arial" w:hAnsi="Arial" w:cs="Arial"/>
          <w:sz w:val="22"/>
          <w:szCs w:val="22"/>
        </w:rPr>
        <w:t>mokiniai nuo 18.00 val. iki 20.00 val.;</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21.3. IV G klasės mokiniai laiką pasirenka patys.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22. Pasikeitus mokinio pažangumo pusmečio rezultatams ar perėjus į aukštesnę klasę, atitinkamai keičiamas namų ruošos organizavimas.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23. Namų darbus atliekant savarankiškai, kilus neaiškumams - kreiptis į bendrabučio auklėtoją;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24. Mokiniai namų darbų užduotis, kurių neįmanoma atlikti bendrojo naudojimosi patalpose pritaikytose mokymui (garsus skaitymas, tekstų mokinimasis mintinai, turint atskirą tėvų prašymą ir kt.) bendrabučio auklėtojo leidimu atlieka savo kambaryje ir atsiskaito budinčiam bendrabučio auklėtojui.</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lastRenderedPageBreak/>
        <w:t>25. Neatlikus namų ruošos darbų ir neatsiskaičius budinčiajam bendrabučio auklėtojui, kuris fiksuoja neatlikimą pažeidimų registracijos žurnale ir gali riboti mokinio laisvalaikį savo nuožiūra.</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26. Namų darbų ruošos metu  mokiniai, gyvenantys bendrabutyje, įsipareigoja:</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26.1. netrukdyti kitiems mokiniams (nevaikščioti, negroti muzikos instrumentais, neleisti garso ar vaizdo įrašų ir pan.) ir nesinaudoti priemonėmis, kurios nereikalingos namų ruošos darbams (mokiniui nesilaikant šios tvarkos, auklėtojas turi teisę paimti nereikalingas namų ruošai priemones ir jas gražinti pasibaigus namų ruošai);</w:t>
      </w:r>
    </w:p>
    <w:p w:rsidR="00444F62" w:rsidRPr="004A27AA" w:rsidRDefault="00444F62" w:rsidP="00444F62">
      <w:pPr>
        <w:overflowPunct w:val="0"/>
        <w:spacing w:line="360" w:lineRule="auto"/>
        <w:ind w:firstLine="1247"/>
        <w:jc w:val="both"/>
        <w:textAlignment w:val="baseline"/>
        <w:rPr>
          <w:rFonts w:ascii="Arial" w:hAnsi="Arial" w:cs="Arial"/>
          <w:sz w:val="22"/>
          <w:szCs w:val="22"/>
        </w:rPr>
      </w:pPr>
      <w:r w:rsidRPr="004A27AA">
        <w:rPr>
          <w:rFonts w:ascii="Arial" w:hAnsi="Arial" w:cs="Arial"/>
          <w:sz w:val="22"/>
          <w:szCs w:val="22"/>
        </w:rPr>
        <w:t>26.2. dėl svarbių priežasčių mokiniui nebūnant namų darbų ruošoje (suderinus su  budinčiuoju bendrabučio auklėtoju) už namų darbus atsiskaityti budinčiajam bendrabučio auklėtojui.</w:t>
      </w:r>
    </w:p>
    <w:p w:rsidR="00444F62" w:rsidRPr="004A27AA" w:rsidRDefault="00444F62" w:rsidP="00444F62">
      <w:pPr>
        <w:overflowPunct w:val="0"/>
        <w:jc w:val="both"/>
        <w:textAlignment w:val="baseline"/>
        <w:rPr>
          <w:rFonts w:ascii="Arial" w:hAnsi="Arial" w:cs="Arial"/>
          <w:sz w:val="22"/>
          <w:szCs w:val="22"/>
        </w:rPr>
      </w:pPr>
    </w:p>
    <w:p w:rsidR="005B4ADA" w:rsidRPr="004A27AA" w:rsidRDefault="00444F62" w:rsidP="005B4ADA">
      <w:pPr>
        <w:jc w:val="center"/>
        <w:rPr>
          <w:rFonts w:ascii="Arial" w:hAnsi="Arial" w:cs="Arial"/>
          <w:b/>
          <w:bCs/>
          <w:caps/>
          <w:sz w:val="22"/>
          <w:szCs w:val="22"/>
        </w:rPr>
      </w:pPr>
      <w:r w:rsidRPr="004A27AA">
        <w:rPr>
          <w:rFonts w:ascii="Arial" w:hAnsi="Arial" w:cs="Arial"/>
          <w:b/>
          <w:caps/>
          <w:sz w:val="22"/>
          <w:szCs w:val="22"/>
        </w:rPr>
        <w:t>V</w:t>
      </w:r>
      <w:r w:rsidR="005B4ADA" w:rsidRPr="004A27AA">
        <w:rPr>
          <w:rFonts w:ascii="Arial" w:hAnsi="Arial" w:cs="Arial"/>
          <w:b/>
          <w:bCs/>
          <w:caps/>
          <w:sz w:val="22"/>
          <w:szCs w:val="22"/>
        </w:rPr>
        <w:t xml:space="preserve"> SKYRIUS</w:t>
      </w:r>
    </w:p>
    <w:p w:rsidR="00444F62" w:rsidRPr="004A27AA" w:rsidRDefault="00444F62" w:rsidP="00444F62">
      <w:pPr>
        <w:jc w:val="center"/>
        <w:rPr>
          <w:rFonts w:ascii="Arial" w:hAnsi="Arial" w:cs="Arial"/>
          <w:b/>
          <w:caps/>
          <w:sz w:val="22"/>
          <w:szCs w:val="22"/>
        </w:rPr>
      </w:pPr>
      <w:r w:rsidRPr="004A27AA">
        <w:rPr>
          <w:rFonts w:ascii="Arial" w:hAnsi="Arial" w:cs="Arial"/>
          <w:b/>
          <w:caps/>
          <w:sz w:val="22"/>
          <w:szCs w:val="22"/>
        </w:rPr>
        <w:t>MOKINIŲ, GYVENANČIŲ BENDRABUTYJE, DIENOTVARKĖ</w:t>
      </w:r>
    </w:p>
    <w:p w:rsidR="00444F62" w:rsidRPr="004A27AA" w:rsidRDefault="00444F62" w:rsidP="00444F62">
      <w:pPr>
        <w:jc w:val="center"/>
        <w:rPr>
          <w:rFonts w:ascii="Arial" w:hAnsi="Arial" w:cs="Arial"/>
          <w:b/>
          <w:sz w:val="22"/>
          <w:szCs w:val="22"/>
        </w:rPr>
      </w:pPr>
    </w:p>
    <w:p w:rsidR="00444F62" w:rsidRPr="004A27AA" w:rsidRDefault="00444F62" w:rsidP="00444F62">
      <w:pPr>
        <w:ind w:firstLine="1247"/>
        <w:rPr>
          <w:rFonts w:ascii="Arial" w:hAnsi="Arial" w:cs="Arial"/>
          <w:sz w:val="22"/>
          <w:szCs w:val="22"/>
        </w:rPr>
      </w:pPr>
      <w:r w:rsidRPr="004A27AA">
        <w:rPr>
          <w:rFonts w:ascii="Arial" w:hAnsi="Arial" w:cs="Arial"/>
          <w:sz w:val="22"/>
          <w:szCs w:val="22"/>
        </w:rPr>
        <w:t>27. 1-8 klasių mokiniams darbo dienomis (pirmadienis-ketvirtadienis):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478"/>
      </w:tblGrid>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7.00-7.15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kėlimasis, rytinis tualetas, pasiruošimas į mokyklą</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7.15-7.45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pusryčiai</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8.00-11.40/ 14.35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pamokos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9.40-9.50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priešpiečiai 1-4 klasių 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10.35-10.55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priešpiečiai 5-8 klasių 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12.00-13.00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pietūs 1-4 klasių 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13.00-14.30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pietūs 5-8 klasių 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13.30-15.30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būreliai/ laisvalaikis</w:t>
            </w:r>
            <w:r w:rsidR="005B4ADA" w:rsidRPr="004A27AA">
              <w:rPr>
                <w:rFonts w:ascii="Arial" w:hAnsi="Arial" w:cs="Arial"/>
                <w:sz w:val="22"/>
                <w:szCs w:val="22"/>
              </w:rPr>
              <w:t>  </w:t>
            </w:r>
            <w:r w:rsidR="004A1FDD" w:rsidRPr="004A27AA">
              <w:rPr>
                <w:rFonts w:ascii="Arial" w:hAnsi="Arial" w:cs="Arial"/>
                <w:sz w:val="22"/>
                <w:szCs w:val="22"/>
              </w:rPr>
              <w:t>/kambarių tvarkymas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15.30-16.00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pavakariai</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16.00-17.30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namų darbų ruoša 1-4 </w:t>
            </w:r>
            <w:r w:rsidR="00B16B32"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17.30-18.00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vakarienė</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18.00-19.30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namų darbų ruoša 5-8 </w:t>
            </w:r>
            <w:r w:rsidR="00B16B32"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19.30-20.30 val.</w:t>
            </w:r>
          </w:p>
        </w:tc>
        <w:tc>
          <w:tcPr>
            <w:tcW w:w="7478" w:type="dxa"/>
          </w:tcPr>
          <w:p w:rsidR="00444F62" w:rsidRPr="004A27AA" w:rsidRDefault="004A1FDD" w:rsidP="00D90886">
            <w:pPr>
              <w:rPr>
                <w:rFonts w:ascii="Arial" w:hAnsi="Arial" w:cs="Arial"/>
                <w:sz w:val="22"/>
                <w:szCs w:val="22"/>
              </w:rPr>
            </w:pPr>
            <w:r w:rsidRPr="004A27AA">
              <w:rPr>
                <w:rFonts w:ascii="Arial" w:hAnsi="Arial" w:cs="Arial"/>
                <w:sz w:val="22"/>
                <w:szCs w:val="22"/>
              </w:rPr>
              <w:t>L</w:t>
            </w:r>
            <w:r w:rsidR="00444F62" w:rsidRPr="004A27AA">
              <w:rPr>
                <w:rFonts w:ascii="Arial" w:hAnsi="Arial" w:cs="Arial"/>
                <w:sz w:val="22"/>
                <w:szCs w:val="22"/>
              </w:rPr>
              <w:t>aisvalaikis</w:t>
            </w:r>
            <w:r w:rsidR="005B4ADA" w:rsidRPr="004A27AA">
              <w:rPr>
                <w:rFonts w:ascii="Arial" w:hAnsi="Arial" w:cs="Arial"/>
                <w:sz w:val="22"/>
                <w:szCs w:val="22"/>
              </w:rPr>
              <w:t> </w:t>
            </w:r>
            <w:r w:rsidRPr="004A27AA">
              <w:rPr>
                <w:rFonts w:ascii="Arial" w:hAnsi="Arial" w:cs="Arial"/>
                <w:sz w:val="22"/>
                <w:szCs w:val="22"/>
              </w:rPr>
              <w:t>/ kambarių tvarkos patikrinimas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20.30-21.00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pasiruošimas miegui, kambarių patikra, bendro naudojimo patalpų patikra</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21.00-7.00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ramybės laikas, miegas</w:t>
            </w:r>
          </w:p>
        </w:tc>
      </w:tr>
    </w:tbl>
    <w:p w:rsidR="00444F62" w:rsidRPr="004A27AA" w:rsidRDefault="00444F62" w:rsidP="00444F62">
      <w:pPr>
        <w:ind w:firstLine="1247"/>
        <w:rPr>
          <w:rFonts w:ascii="Arial" w:hAnsi="Arial" w:cs="Arial"/>
          <w:sz w:val="22"/>
          <w:szCs w:val="22"/>
        </w:rPr>
      </w:pPr>
    </w:p>
    <w:p w:rsidR="00444F62" w:rsidRPr="004A27AA" w:rsidRDefault="00444F62" w:rsidP="00444F62">
      <w:pPr>
        <w:ind w:firstLine="1247"/>
        <w:rPr>
          <w:rFonts w:ascii="Arial" w:hAnsi="Arial" w:cs="Arial"/>
          <w:sz w:val="22"/>
          <w:szCs w:val="22"/>
        </w:rPr>
      </w:pPr>
      <w:r w:rsidRPr="004A27AA">
        <w:rPr>
          <w:rFonts w:ascii="Arial" w:hAnsi="Arial" w:cs="Arial"/>
          <w:sz w:val="22"/>
          <w:szCs w:val="22"/>
        </w:rPr>
        <w:t>28.  I–IV G kl.  mokiniams darbo dienomis (pirmadienis-ketvirtadienis):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478"/>
      </w:tblGrid>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7.00-7.15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kėlimasis, rytinis tualetas, pasiruošimas į mokyklą</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7.15-7.45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pusryčiai</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8.00-13.30/ 14.35/ 15.30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pamokos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10.35-10.55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priešpiečiai  I–IV G </w:t>
            </w:r>
            <w:r w:rsidR="00B16B32" w:rsidRPr="004A27AA">
              <w:rPr>
                <w:rFonts w:ascii="Arial" w:hAnsi="Arial" w:cs="Arial"/>
                <w:sz w:val="22"/>
                <w:szCs w:val="22"/>
              </w:rPr>
              <w:t xml:space="preserve">klasių  </w:t>
            </w:r>
            <w:r w:rsidRPr="004A27AA">
              <w:rPr>
                <w:rFonts w:ascii="Arial" w:hAnsi="Arial" w:cs="Arial"/>
                <w:sz w:val="22"/>
                <w:szCs w:val="22"/>
              </w:rPr>
              <w:t xml:space="preserve">mokiniams </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13.30-15.00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pietūs I–IV G </w:t>
            </w:r>
            <w:r w:rsidR="00B16B32"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15.00-17.30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konsultacijos/būreliai/ laisvalaikis</w:t>
            </w:r>
            <w:r w:rsidR="005B4ADA" w:rsidRPr="004A27AA">
              <w:rPr>
                <w:rFonts w:ascii="Arial" w:hAnsi="Arial" w:cs="Arial"/>
                <w:sz w:val="22"/>
                <w:szCs w:val="22"/>
              </w:rPr>
              <w:t> </w:t>
            </w:r>
            <w:r w:rsidR="004A1FDD" w:rsidRPr="004A27AA">
              <w:rPr>
                <w:rFonts w:ascii="Arial" w:hAnsi="Arial" w:cs="Arial"/>
                <w:sz w:val="22"/>
                <w:szCs w:val="22"/>
              </w:rPr>
              <w:t>/ kambarių tvarkymas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17.30-18.00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vakarienė</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18.00-20.00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namų darbų ruoša</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19.00-19.15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naktipiečiai</w:t>
            </w:r>
          </w:p>
        </w:tc>
      </w:tr>
      <w:tr w:rsidR="004A27AA"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20.00-21.30 val.</w:t>
            </w:r>
          </w:p>
        </w:tc>
        <w:tc>
          <w:tcPr>
            <w:tcW w:w="7478" w:type="dxa"/>
          </w:tcPr>
          <w:p w:rsidR="00444F62" w:rsidRPr="004A27AA" w:rsidRDefault="004A1FDD" w:rsidP="005B4ADA">
            <w:pPr>
              <w:rPr>
                <w:rFonts w:ascii="Arial" w:hAnsi="Arial" w:cs="Arial"/>
                <w:sz w:val="22"/>
                <w:szCs w:val="22"/>
              </w:rPr>
            </w:pPr>
            <w:r w:rsidRPr="004A27AA">
              <w:rPr>
                <w:rFonts w:ascii="Arial" w:hAnsi="Arial" w:cs="Arial"/>
                <w:sz w:val="22"/>
                <w:szCs w:val="22"/>
              </w:rPr>
              <w:t>L</w:t>
            </w:r>
            <w:r w:rsidR="00444F62" w:rsidRPr="004A27AA">
              <w:rPr>
                <w:rFonts w:ascii="Arial" w:hAnsi="Arial" w:cs="Arial"/>
                <w:sz w:val="22"/>
                <w:szCs w:val="22"/>
              </w:rPr>
              <w:t>aisvalaikis</w:t>
            </w:r>
            <w:r w:rsidR="005B4ADA" w:rsidRPr="004A27AA">
              <w:rPr>
                <w:rFonts w:ascii="Arial" w:hAnsi="Arial" w:cs="Arial"/>
                <w:sz w:val="22"/>
                <w:szCs w:val="22"/>
              </w:rPr>
              <w:t> </w:t>
            </w:r>
            <w:r w:rsidRPr="004A27AA">
              <w:rPr>
                <w:rFonts w:ascii="Arial" w:hAnsi="Arial" w:cs="Arial"/>
                <w:sz w:val="22"/>
                <w:szCs w:val="22"/>
              </w:rPr>
              <w:t>/ kambarių tvarkos patikrinimas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21.30-22.00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pasiruošimas miegui, kambarių patikra, bendro naudojimo patalpų patikra</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22.00-7.00 val.</w:t>
            </w:r>
          </w:p>
        </w:tc>
        <w:tc>
          <w:tcPr>
            <w:tcW w:w="7478" w:type="dxa"/>
          </w:tcPr>
          <w:p w:rsidR="00444F62" w:rsidRPr="004A27AA" w:rsidRDefault="00444F62" w:rsidP="00B16B32">
            <w:pPr>
              <w:rPr>
                <w:rFonts w:ascii="Arial" w:hAnsi="Arial" w:cs="Arial"/>
                <w:sz w:val="22"/>
                <w:szCs w:val="22"/>
              </w:rPr>
            </w:pPr>
            <w:r w:rsidRPr="004A27AA">
              <w:rPr>
                <w:rFonts w:ascii="Arial" w:hAnsi="Arial" w:cs="Arial"/>
                <w:sz w:val="22"/>
                <w:szCs w:val="22"/>
              </w:rPr>
              <w:t>ramybės laikas,  miegas I–IV G klasių mokiniams</w:t>
            </w:r>
          </w:p>
        </w:tc>
      </w:tr>
    </w:tbl>
    <w:p w:rsidR="00444F62" w:rsidRPr="004A27AA" w:rsidRDefault="00444F62" w:rsidP="00444F62">
      <w:pPr>
        <w:ind w:firstLine="1247"/>
        <w:rPr>
          <w:rFonts w:ascii="Arial" w:hAnsi="Arial" w:cs="Arial"/>
          <w:sz w:val="22"/>
          <w:szCs w:val="22"/>
        </w:rPr>
      </w:pPr>
    </w:p>
    <w:p w:rsidR="00444F62" w:rsidRPr="004A27AA" w:rsidRDefault="00444F62" w:rsidP="00444F62">
      <w:pPr>
        <w:ind w:firstLine="1247"/>
        <w:rPr>
          <w:rFonts w:ascii="Arial" w:hAnsi="Arial" w:cs="Arial"/>
          <w:sz w:val="22"/>
          <w:szCs w:val="22"/>
        </w:rPr>
      </w:pPr>
      <w:r w:rsidRPr="004A27AA">
        <w:rPr>
          <w:rFonts w:ascii="Arial" w:hAnsi="Arial" w:cs="Arial"/>
          <w:sz w:val="22"/>
          <w:szCs w:val="22"/>
        </w:rPr>
        <w:t xml:space="preserve">29. 1-8 ir I–IV G </w:t>
      </w:r>
      <w:r w:rsidR="00B16B32" w:rsidRPr="004A27AA">
        <w:rPr>
          <w:rFonts w:ascii="Arial" w:hAnsi="Arial" w:cs="Arial"/>
          <w:sz w:val="22"/>
          <w:szCs w:val="22"/>
        </w:rPr>
        <w:t xml:space="preserve">klasių  </w:t>
      </w:r>
      <w:r w:rsidRPr="004A27AA">
        <w:rPr>
          <w:rFonts w:ascii="Arial" w:hAnsi="Arial" w:cs="Arial"/>
          <w:sz w:val="22"/>
          <w:szCs w:val="22"/>
        </w:rPr>
        <w:t>mokiniams penktadieniais: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478"/>
      </w:tblGrid>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7.00-7.15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kėlimasis, rytinis tualetas, pasiruošimas į mokyklą</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7.15-7.45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pusryčiai</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lastRenderedPageBreak/>
              <w:t>8.00-11.40/ 12.35/ 13.30/ 15.30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pamokos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9.40-9.50 val. </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priešpiečiai 1-4 klasių. 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10.35-10.55 val.</w:t>
            </w:r>
          </w:p>
        </w:tc>
        <w:tc>
          <w:tcPr>
            <w:tcW w:w="7478" w:type="dxa"/>
          </w:tcPr>
          <w:p w:rsidR="00444F62" w:rsidRPr="004A27AA" w:rsidRDefault="00444F62" w:rsidP="00B16B32">
            <w:pPr>
              <w:rPr>
                <w:rFonts w:ascii="Arial" w:hAnsi="Arial" w:cs="Arial"/>
                <w:sz w:val="22"/>
                <w:szCs w:val="22"/>
              </w:rPr>
            </w:pPr>
            <w:r w:rsidRPr="004A27AA">
              <w:rPr>
                <w:rFonts w:ascii="Arial" w:hAnsi="Arial" w:cs="Arial"/>
                <w:sz w:val="22"/>
                <w:szCs w:val="22"/>
              </w:rPr>
              <w:t xml:space="preserve">priešpiečiai 5-8 ir I–IV G </w:t>
            </w:r>
            <w:r w:rsidR="00B16B32" w:rsidRPr="004A27AA">
              <w:rPr>
                <w:rFonts w:ascii="Arial" w:hAnsi="Arial" w:cs="Arial"/>
                <w:sz w:val="22"/>
                <w:szCs w:val="22"/>
              </w:rPr>
              <w:t xml:space="preserve">klasių  </w:t>
            </w:r>
            <w:r w:rsidRPr="004A27AA">
              <w:rPr>
                <w:rFonts w:ascii="Arial" w:hAnsi="Arial" w:cs="Arial"/>
                <w:sz w:val="22"/>
                <w:szCs w:val="22"/>
              </w:rPr>
              <w:t xml:space="preserve">mokiniams </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12.00-13.00 val. </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pietūs 1-4 klasių 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13.00-14.30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pietūs 5-8 klasių 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14.30-15.00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pietūs  I–IV G </w:t>
            </w:r>
            <w:r w:rsidR="00B16B32"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15.00-18.00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būreliai/ laisvalaikis</w:t>
            </w:r>
            <w:r w:rsidR="005B4ADA" w:rsidRPr="004A27AA">
              <w:rPr>
                <w:rFonts w:ascii="Arial" w:hAnsi="Arial" w:cs="Arial"/>
                <w:sz w:val="22"/>
                <w:szCs w:val="22"/>
              </w:rPr>
              <w:t> </w:t>
            </w:r>
            <w:r w:rsidR="004A1FDD" w:rsidRPr="004A27AA">
              <w:rPr>
                <w:rFonts w:ascii="Arial" w:hAnsi="Arial" w:cs="Arial"/>
                <w:sz w:val="22"/>
                <w:szCs w:val="22"/>
              </w:rPr>
              <w:t>/ kambarių tvarkymas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15.30-16.00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pavakariai 1-8 </w:t>
            </w:r>
            <w:r w:rsidR="00B16B32"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17.30-18.00 val.</w:t>
            </w:r>
          </w:p>
        </w:tc>
        <w:tc>
          <w:tcPr>
            <w:tcW w:w="7478" w:type="dxa"/>
          </w:tcPr>
          <w:p w:rsidR="00444F62" w:rsidRPr="004A27AA" w:rsidRDefault="00444F62" w:rsidP="00B16B32">
            <w:pPr>
              <w:rPr>
                <w:rFonts w:ascii="Arial" w:hAnsi="Arial" w:cs="Arial"/>
                <w:sz w:val="22"/>
                <w:szCs w:val="22"/>
              </w:rPr>
            </w:pPr>
            <w:r w:rsidRPr="004A27AA">
              <w:rPr>
                <w:rFonts w:ascii="Arial" w:hAnsi="Arial" w:cs="Arial"/>
                <w:sz w:val="22"/>
                <w:szCs w:val="22"/>
              </w:rPr>
              <w:t>vakarienė 1-8 ir I–IV G klasių mokiniams</w:t>
            </w:r>
          </w:p>
        </w:tc>
      </w:tr>
      <w:tr w:rsidR="004A27AA"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18.00-21.30 val.</w:t>
            </w:r>
          </w:p>
        </w:tc>
        <w:tc>
          <w:tcPr>
            <w:tcW w:w="7478" w:type="dxa"/>
          </w:tcPr>
          <w:p w:rsidR="00444F62" w:rsidRPr="004A27AA" w:rsidRDefault="004A1FDD" w:rsidP="005B4ADA">
            <w:pPr>
              <w:rPr>
                <w:rFonts w:ascii="Arial" w:hAnsi="Arial" w:cs="Arial"/>
                <w:sz w:val="22"/>
                <w:szCs w:val="22"/>
              </w:rPr>
            </w:pPr>
            <w:r w:rsidRPr="004A27AA">
              <w:rPr>
                <w:rFonts w:ascii="Arial" w:hAnsi="Arial" w:cs="Arial"/>
                <w:sz w:val="22"/>
                <w:szCs w:val="22"/>
              </w:rPr>
              <w:t>L</w:t>
            </w:r>
            <w:r w:rsidR="00444F62" w:rsidRPr="004A27AA">
              <w:rPr>
                <w:rFonts w:ascii="Arial" w:hAnsi="Arial" w:cs="Arial"/>
                <w:sz w:val="22"/>
                <w:szCs w:val="22"/>
              </w:rPr>
              <w:t>aisvalaikis</w:t>
            </w:r>
            <w:r w:rsidR="005B4ADA" w:rsidRPr="004A27AA">
              <w:rPr>
                <w:rFonts w:ascii="Arial" w:hAnsi="Arial" w:cs="Arial"/>
                <w:sz w:val="22"/>
                <w:szCs w:val="22"/>
              </w:rPr>
              <w:t> </w:t>
            </w:r>
            <w:r w:rsidRPr="004A27AA">
              <w:rPr>
                <w:rFonts w:ascii="Arial" w:hAnsi="Arial" w:cs="Arial"/>
                <w:sz w:val="22"/>
                <w:szCs w:val="22"/>
              </w:rPr>
              <w:t>/ kambarių tvarkos patikrinimas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20.00-20.15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naktipiečiai I-IV </w:t>
            </w:r>
            <w:r w:rsidR="00B16B32"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21.30-22.00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1-8 klasių mokinių pasiruošimas miegui</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22.00-8.30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ramybės laikas,  miegas 1-8 klasių 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23.00-8.30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ramybės laikas, miegas  I– IV G </w:t>
            </w:r>
            <w:r w:rsidR="00B16B32" w:rsidRPr="004A27AA">
              <w:rPr>
                <w:rFonts w:ascii="Arial" w:hAnsi="Arial" w:cs="Arial"/>
                <w:sz w:val="22"/>
                <w:szCs w:val="22"/>
              </w:rPr>
              <w:t xml:space="preserve">klasių  </w:t>
            </w:r>
            <w:r w:rsidRPr="004A27AA">
              <w:rPr>
                <w:rFonts w:ascii="Arial" w:hAnsi="Arial" w:cs="Arial"/>
                <w:sz w:val="22"/>
                <w:szCs w:val="22"/>
              </w:rPr>
              <w:t>mokiniams</w:t>
            </w:r>
          </w:p>
        </w:tc>
      </w:tr>
    </w:tbl>
    <w:p w:rsidR="00444F62" w:rsidRPr="004A27AA" w:rsidRDefault="00444F62" w:rsidP="00444F62">
      <w:pPr>
        <w:ind w:firstLine="1247"/>
        <w:rPr>
          <w:rFonts w:ascii="Arial" w:hAnsi="Arial" w:cs="Arial"/>
          <w:sz w:val="22"/>
          <w:szCs w:val="22"/>
        </w:rPr>
      </w:pPr>
    </w:p>
    <w:p w:rsidR="00444F62" w:rsidRPr="004A27AA" w:rsidRDefault="00444F62" w:rsidP="00444F62">
      <w:pPr>
        <w:ind w:firstLine="1247"/>
        <w:rPr>
          <w:rFonts w:ascii="Arial" w:hAnsi="Arial" w:cs="Arial"/>
          <w:sz w:val="22"/>
          <w:szCs w:val="22"/>
        </w:rPr>
      </w:pPr>
      <w:r w:rsidRPr="004A27AA">
        <w:rPr>
          <w:rFonts w:ascii="Arial" w:hAnsi="Arial" w:cs="Arial"/>
          <w:sz w:val="22"/>
          <w:szCs w:val="22"/>
        </w:rPr>
        <w:t xml:space="preserve">30. 1-8 ir I–IV G </w:t>
      </w:r>
      <w:r w:rsidR="00B16B32" w:rsidRPr="004A27AA">
        <w:rPr>
          <w:rFonts w:ascii="Arial" w:hAnsi="Arial" w:cs="Arial"/>
          <w:sz w:val="22"/>
          <w:szCs w:val="22"/>
        </w:rPr>
        <w:t xml:space="preserve">klasių </w:t>
      </w:r>
      <w:r w:rsidRPr="004A27AA">
        <w:rPr>
          <w:rFonts w:ascii="Arial" w:hAnsi="Arial" w:cs="Arial"/>
          <w:sz w:val="22"/>
          <w:szCs w:val="22"/>
        </w:rPr>
        <w:t>mokiniams šeštadieniais: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478"/>
      </w:tblGrid>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8.30-9.00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kėlimasis, rytinis tualetas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9.00-10.00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pusryčiai</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10.30-17.00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laisvalaikis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12.00-12.30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priešpiečiai</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14.00-15.00 val.</w:t>
            </w:r>
          </w:p>
        </w:tc>
        <w:tc>
          <w:tcPr>
            <w:tcW w:w="7478" w:type="dxa"/>
          </w:tcPr>
          <w:p w:rsidR="00444F62" w:rsidRPr="004A27AA" w:rsidRDefault="00444F62" w:rsidP="00B16B32">
            <w:pPr>
              <w:rPr>
                <w:rFonts w:ascii="Arial" w:hAnsi="Arial" w:cs="Arial"/>
                <w:sz w:val="22"/>
                <w:szCs w:val="22"/>
              </w:rPr>
            </w:pPr>
            <w:r w:rsidRPr="004A27AA">
              <w:rPr>
                <w:rFonts w:ascii="Arial" w:hAnsi="Arial" w:cs="Arial"/>
                <w:sz w:val="22"/>
                <w:szCs w:val="22"/>
              </w:rPr>
              <w:t xml:space="preserve">pietūs 1-8 ir I–IV G </w:t>
            </w:r>
            <w:r w:rsidR="00B16B32"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14.30-18.00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laisvalaikis </w:t>
            </w:r>
            <w:r w:rsidR="004A1FDD" w:rsidRPr="004A27AA">
              <w:rPr>
                <w:rFonts w:ascii="Arial" w:hAnsi="Arial" w:cs="Arial"/>
                <w:sz w:val="22"/>
                <w:szCs w:val="22"/>
              </w:rPr>
              <w:t>/ kambarių tvarkymas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17.30-18.00 val.</w:t>
            </w:r>
          </w:p>
        </w:tc>
        <w:tc>
          <w:tcPr>
            <w:tcW w:w="7478" w:type="dxa"/>
          </w:tcPr>
          <w:p w:rsidR="00444F62" w:rsidRPr="004A27AA" w:rsidRDefault="00444F62" w:rsidP="00B16B32">
            <w:pPr>
              <w:rPr>
                <w:rFonts w:ascii="Arial" w:hAnsi="Arial" w:cs="Arial"/>
                <w:sz w:val="22"/>
                <w:szCs w:val="22"/>
              </w:rPr>
            </w:pPr>
            <w:r w:rsidRPr="004A27AA">
              <w:rPr>
                <w:rFonts w:ascii="Arial" w:hAnsi="Arial" w:cs="Arial"/>
                <w:sz w:val="22"/>
                <w:szCs w:val="22"/>
              </w:rPr>
              <w:t xml:space="preserve">vakarienė 1-8 ir I–IV G </w:t>
            </w:r>
            <w:r w:rsidR="00B16B32" w:rsidRPr="004A27AA">
              <w:rPr>
                <w:rFonts w:ascii="Arial" w:hAnsi="Arial" w:cs="Arial"/>
                <w:sz w:val="22"/>
                <w:szCs w:val="22"/>
              </w:rPr>
              <w:t xml:space="preserve">klasių </w:t>
            </w:r>
            <w:r w:rsidRPr="004A27AA">
              <w:rPr>
                <w:rFonts w:ascii="Arial" w:hAnsi="Arial" w:cs="Arial"/>
                <w:sz w:val="22"/>
                <w:szCs w:val="22"/>
              </w:rPr>
              <w:t>mokiniams</w:t>
            </w:r>
          </w:p>
        </w:tc>
      </w:tr>
      <w:tr w:rsidR="004A27AA"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18.00-21.30 val.</w:t>
            </w:r>
          </w:p>
        </w:tc>
        <w:tc>
          <w:tcPr>
            <w:tcW w:w="7478" w:type="dxa"/>
          </w:tcPr>
          <w:p w:rsidR="00444F62" w:rsidRPr="004A27AA" w:rsidRDefault="004A1FDD" w:rsidP="005B4ADA">
            <w:pPr>
              <w:rPr>
                <w:rFonts w:ascii="Arial" w:hAnsi="Arial" w:cs="Arial"/>
                <w:sz w:val="22"/>
                <w:szCs w:val="22"/>
              </w:rPr>
            </w:pPr>
            <w:r w:rsidRPr="004A27AA">
              <w:rPr>
                <w:rFonts w:ascii="Arial" w:hAnsi="Arial" w:cs="Arial"/>
                <w:sz w:val="22"/>
                <w:szCs w:val="22"/>
              </w:rPr>
              <w:t>L</w:t>
            </w:r>
            <w:r w:rsidR="00444F62" w:rsidRPr="004A27AA">
              <w:rPr>
                <w:rFonts w:ascii="Arial" w:hAnsi="Arial" w:cs="Arial"/>
                <w:sz w:val="22"/>
                <w:szCs w:val="22"/>
              </w:rPr>
              <w:t>aisvalaikis</w:t>
            </w:r>
            <w:r w:rsidR="005B4ADA" w:rsidRPr="004A27AA">
              <w:rPr>
                <w:rFonts w:ascii="Arial" w:hAnsi="Arial" w:cs="Arial"/>
                <w:sz w:val="22"/>
                <w:szCs w:val="22"/>
              </w:rPr>
              <w:t> </w:t>
            </w:r>
            <w:r w:rsidRPr="004A27AA">
              <w:rPr>
                <w:rFonts w:ascii="Arial" w:hAnsi="Arial" w:cs="Arial"/>
                <w:sz w:val="22"/>
                <w:szCs w:val="22"/>
              </w:rPr>
              <w:t>/ kambarių tvarkos patikrinimas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19.00-19.15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naktipiečiai1-8 </w:t>
            </w:r>
            <w:r w:rsidR="00B16B32"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20.00-20.15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naktipiečiai I–IV G </w:t>
            </w:r>
            <w:r w:rsidR="00B16B32"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21.30-22.00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1-8 klasių mokinių pasiruošimas miegui</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22.00-8.30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ramybės laikas, miegas 1- 8 klasių 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23.00-8.30 val.</w:t>
            </w:r>
          </w:p>
        </w:tc>
        <w:tc>
          <w:tcPr>
            <w:tcW w:w="7478" w:type="dxa"/>
          </w:tcPr>
          <w:p w:rsidR="00444F62" w:rsidRPr="004A27AA" w:rsidRDefault="00444F62" w:rsidP="009A7AB5">
            <w:pPr>
              <w:rPr>
                <w:rFonts w:ascii="Arial" w:hAnsi="Arial" w:cs="Arial"/>
                <w:sz w:val="22"/>
                <w:szCs w:val="22"/>
              </w:rPr>
            </w:pPr>
            <w:r w:rsidRPr="004A27AA">
              <w:rPr>
                <w:rFonts w:ascii="Arial" w:hAnsi="Arial" w:cs="Arial"/>
                <w:sz w:val="22"/>
                <w:szCs w:val="22"/>
              </w:rPr>
              <w:t xml:space="preserve">ramybės laikas, miegas I–IV G </w:t>
            </w:r>
            <w:r w:rsidR="00B16B32" w:rsidRPr="004A27AA">
              <w:rPr>
                <w:rFonts w:ascii="Arial" w:hAnsi="Arial" w:cs="Arial"/>
                <w:sz w:val="22"/>
                <w:szCs w:val="22"/>
              </w:rPr>
              <w:t>klasių</w:t>
            </w:r>
            <w:r w:rsidR="009A7AB5" w:rsidRPr="004A27AA">
              <w:rPr>
                <w:rFonts w:ascii="Arial" w:hAnsi="Arial" w:cs="Arial"/>
                <w:sz w:val="22"/>
                <w:szCs w:val="22"/>
              </w:rPr>
              <w:t xml:space="preserve"> </w:t>
            </w:r>
            <w:r w:rsidRPr="004A27AA">
              <w:rPr>
                <w:rFonts w:ascii="Arial" w:hAnsi="Arial" w:cs="Arial"/>
                <w:sz w:val="22"/>
                <w:szCs w:val="22"/>
              </w:rPr>
              <w:t xml:space="preserve"> mokiniams</w:t>
            </w:r>
          </w:p>
        </w:tc>
      </w:tr>
    </w:tbl>
    <w:p w:rsidR="00444F62" w:rsidRPr="004A27AA" w:rsidRDefault="00444F62" w:rsidP="00444F62">
      <w:pPr>
        <w:ind w:firstLine="1247"/>
        <w:rPr>
          <w:rFonts w:ascii="Arial" w:hAnsi="Arial" w:cs="Arial"/>
          <w:sz w:val="22"/>
          <w:szCs w:val="22"/>
        </w:rPr>
      </w:pPr>
    </w:p>
    <w:p w:rsidR="00444F62" w:rsidRPr="004A27AA" w:rsidRDefault="00444F62" w:rsidP="00444F62">
      <w:pPr>
        <w:ind w:firstLine="1247"/>
        <w:rPr>
          <w:rFonts w:ascii="Arial" w:hAnsi="Arial" w:cs="Arial"/>
          <w:sz w:val="22"/>
          <w:szCs w:val="22"/>
        </w:rPr>
      </w:pPr>
      <w:r w:rsidRPr="004A27AA">
        <w:rPr>
          <w:rFonts w:ascii="Arial" w:hAnsi="Arial" w:cs="Arial"/>
          <w:sz w:val="22"/>
          <w:szCs w:val="22"/>
        </w:rPr>
        <w:t xml:space="preserve">31. 1-8 ir I–IV G </w:t>
      </w:r>
      <w:r w:rsidR="00B16B32" w:rsidRPr="004A27AA">
        <w:rPr>
          <w:rFonts w:ascii="Arial" w:hAnsi="Arial" w:cs="Arial"/>
          <w:sz w:val="22"/>
          <w:szCs w:val="22"/>
        </w:rPr>
        <w:t xml:space="preserve">klasių  </w:t>
      </w:r>
      <w:r w:rsidRPr="004A27AA">
        <w:rPr>
          <w:rFonts w:ascii="Arial" w:hAnsi="Arial" w:cs="Arial"/>
          <w:sz w:val="22"/>
          <w:szCs w:val="22"/>
        </w:rPr>
        <w:t>mokiniams sekmadieniais: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478"/>
      </w:tblGrid>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8.30-9.00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kėlimasis, rytinis tualetas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9.00-10.00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pusryčiai</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10.00-14.00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laisvalaikis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12.00-12.30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priešpiečiai</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14.00-15.00 val.</w:t>
            </w:r>
          </w:p>
        </w:tc>
        <w:tc>
          <w:tcPr>
            <w:tcW w:w="7478" w:type="dxa"/>
          </w:tcPr>
          <w:p w:rsidR="00444F62" w:rsidRPr="004A27AA" w:rsidRDefault="00444F62" w:rsidP="009A7AB5">
            <w:pPr>
              <w:rPr>
                <w:rFonts w:ascii="Arial" w:hAnsi="Arial" w:cs="Arial"/>
                <w:sz w:val="22"/>
                <w:szCs w:val="22"/>
              </w:rPr>
            </w:pPr>
            <w:r w:rsidRPr="004A27AA">
              <w:rPr>
                <w:rFonts w:ascii="Arial" w:hAnsi="Arial" w:cs="Arial"/>
                <w:sz w:val="22"/>
                <w:szCs w:val="22"/>
              </w:rPr>
              <w:t xml:space="preserve">pietūs 1-8 ir I–IV G </w:t>
            </w:r>
            <w:r w:rsidR="009A7AB5"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15.00-16.00 val.</w:t>
            </w:r>
          </w:p>
        </w:tc>
        <w:tc>
          <w:tcPr>
            <w:tcW w:w="7478" w:type="dxa"/>
          </w:tcPr>
          <w:p w:rsidR="00444F62" w:rsidRPr="004A27AA" w:rsidRDefault="004A1FDD" w:rsidP="00D90886">
            <w:pPr>
              <w:rPr>
                <w:rFonts w:ascii="Arial" w:hAnsi="Arial" w:cs="Arial"/>
                <w:sz w:val="22"/>
                <w:szCs w:val="22"/>
              </w:rPr>
            </w:pPr>
            <w:r w:rsidRPr="004A27AA">
              <w:rPr>
                <w:rFonts w:ascii="Arial" w:hAnsi="Arial" w:cs="Arial"/>
                <w:sz w:val="22"/>
                <w:szCs w:val="22"/>
              </w:rPr>
              <w:t>L</w:t>
            </w:r>
            <w:r w:rsidR="00444F62" w:rsidRPr="004A27AA">
              <w:rPr>
                <w:rFonts w:ascii="Arial" w:hAnsi="Arial" w:cs="Arial"/>
                <w:sz w:val="22"/>
                <w:szCs w:val="22"/>
              </w:rPr>
              <w:t>aisvalaikis</w:t>
            </w:r>
            <w:r w:rsidR="005B4ADA" w:rsidRPr="004A27AA">
              <w:rPr>
                <w:rFonts w:ascii="Arial" w:hAnsi="Arial" w:cs="Arial"/>
                <w:sz w:val="22"/>
                <w:szCs w:val="22"/>
              </w:rPr>
              <w:t> </w:t>
            </w:r>
            <w:r w:rsidRPr="004A27AA">
              <w:rPr>
                <w:rFonts w:ascii="Arial" w:hAnsi="Arial" w:cs="Arial"/>
                <w:sz w:val="22"/>
                <w:szCs w:val="22"/>
              </w:rPr>
              <w:t>/ kambarių tvarkymas</w:t>
            </w:r>
            <w:r w:rsidR="00444F62" w:rsidRPr="004A27AA">
              <w:rPr>
                <w:rFonts w:ascii="Arial" w:hAnsi="Arial" w:cs="Arial"/>
                <w:sz w:val="22"/>
                <w:szCs w:val="22"/>
              </w:rPr>
              <w:t xml:space="preserve"> 1-4 </w:t>
            </w:r>
            <w:r w:rsidR="009A7AB5" w:rsidRPr="004A27AA">
              <w:rPr>
                <w:rFonts w:ascii="Arial" w:hAnsi="Arial" w:cs="Arial"/>
                <w:sz w:val="22"/>
                <w:szCs w:val="22"/>
              </w:rPr>
              <w:t xml:space="preserve">klasių  </w:t>
            </w:r>
            <w:r w:rsidR="00444F62"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15.00-17.30 val.</w:t>
            </w:r>
          </w:p>
        </w:tc>
        <w:tc>
          <w:tcPr>
            <w:tcW w:w="7478" w:type="dxa"/>
          </w:tcPr>
          <w:p w:rsidR="00444F62" w:rsidRPr="004A27AA" w:rsidRDefault="004A1FDD" w:rsidP="009A7AB5">
            <w:pPr>
              <w:rPr>
                <w:rFonts w:ascii="Arial" w:hAnsi="Arial" w:cs="Arial"/>
                <w:sz w:val="22"/>
                <w:szCs w:val="22"/>
              </w:rPr>
            </w:pPr>
            <w:r w:rsidRPr="004A27AA">
              <w:rPr>
                <w:rFonts w:ascii="Arial" w:hAnsi="Arial" w:cs="Arial"/>
                <w:sz w:val="22"/>
                <w:szCs w:val="22"/>
              </w:rPr>
              <w:t>L</w:t>
            </w:r>
            <w:r w:rsidR="00444F62" w:rsidRPr="004A27AA">
              <w:rPr>
                <w:rFonts w:ascii="Arial" w:hAnsi="Arial" w:cs="Arial"/>
                <w:sz w:val="22"/>
                <w:szCs w:val="22"/>
              </w:rPr>
              <w:t>aisvalaikis</w:t>
            </w:r>
            <w:r w:rsidR="005B4ADA" w:rsidRPr="004A27AA">
              <w:rPr>
                <w:rFonts w:ascii="Arial" w:hAnsi="Arial" w:cs="Arial"/>
                <w:sz w:val="22"/>
                <w:szCs w:val="22"/>
              </w:rPr>
              <w:t> </w:t>
            </w:r>
            <w:r w:rsidRPr="004A27AA">
              <w:rPr>
                <w:rFonts w:ascii="Arial" w:hAnsi="Arial" w:cs="Arial"/>
                <w:sz w:val="22"/>
                <w:szCs w:val="22"/>
              </w:rPr>
              <w:t>/ kambarių tvarkymas</w:t>
            </w:r>
            <w:r w:rsidR="00444F62" w:rsidRPr="004A27AA">
              <w:rPr>
                <w:rFonts w:ascii="Arial" w:hAnsi="Arial" w:cs="Arial"/>
                <w:sz w:val="22"/>
                <w:szCs w:val="22"/>
              </w:rPr>
              <w:t xml:space="preserve"> 5-8 ir I–IV G </w:t>
            </w:r>
            <w:r w:rsidR="009A7AB5" w:rsidRPr="004A27AA">
              <w:rPr>
                <w:rFonts w:ascii="Arial" w:hAnsi="Arial" w:cs="Arial"/>
                <w:sz w:val="22"/>
                <w:szCs w:val="22"/>
              </w:rPr>
              <w:t xml:space="preserve">klasių </w:t>
            </w:r>
            <w:r w:rsidR="00444F62"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15.30-16.00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pavakariai 1-8 </w:t>
            </w:r>
            <w:r w:rsidR="009A7AB5"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16.00-17.30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namų darbų ruoša 1-4 </w:t>
            </w:r>
            <w:r w:rsidR="009A7AB5" w:rsidRPr="004A27AA">
              <w:rPr>
                <w:rFonts w:ascii="Arial" w:hAnsi="Arial" w:cs="Arial"/>
                <w:sz w:val="22"/>
                <w:szCs w:val="22"/>
              </w:rPr>
              <w:t xml:space="preserve">klasių  </w:t>
            </w:r>
            <w:r w:rsidRPr="004A27AA">
              <w:rPr>
                <w:rFonts w:ascii="Arial" w:hAnsi="Arial" w:cs="Arial"/>
                <w:sz w:val="22"/>
                <w:szCs w:val="22"/>
              </w:rPr>
              <w:t>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17.30-18.00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vakarienė</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18.00-20.00 val.</w:t>
            </w:r>
          </w:p>
        </w:tc>
        <w:tc>
          <w:tcPr>
            <w:tcW w:w="7478" w:type="dxa"/>
          </w:tcPr>
          <w:p w:rsidR="00444F62" w:rsidRPr="004A27AA" w:rsidRDefault="00444F62" w:rsidP="009A7AB5">
            <w:pPr>
              <w:rPr>
                <w:rFonts w:ascii="Arial" w:hAnsi="Arial" w:cs="Arial"/>
                <w:sz w:val="22"/>
                <w:szCs w:val="22"/>
              </w:rPr>
            </w:pPr>
            <w:r w:rsidRPr="004A27AA">
              <w:rPr>
                <w:rFonts w:ascii="Arial" w:hAnsi="Arial" w:cs="Arial"/>
                <w:sz w:val="22"/>
                <w:szCs w:val="22"/>
              </w:rPr>
              <w:t xml:space="preserve">namų darbų ruoša 5-8 ir I–IV G </w:t>
            </w:r>
            <w:r w:rsidR="009A7AB5" w:rsidRPr="004A27AA">
              <w:rPr>
                <w:rFonts w:ascii="Arial" w:hAnsi="Arial" w:cs="Arial"/>
                <w:sz w:val="22"/>
                <w:szCs w:val="22"/>
              </w:rPr>
              <w:t xml:space="preserve">klasių  </w:t>
            </w:r>
            <w:r w:rsidRPr="004A27AA">
              <w:rPr>
                <w:rFonts w:ascii="Arial" w:hAnsi="Arial" w:cs="Arial"/>
                <w:sz w:val="22"/>
                <w:szCs w:val="22"/>
              </w:rPr>
              <w:t>mokiniams</w:t>
            </w:r>
          </w:p>
        </w:tc>
      </w:tr>
      <w:tr w:rsidR="004A27AA"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18.00-20.30 val.</w:t>
            </w:r>
          </w:p>
        </w:tc>
        <w:tc>
          <w:tcPr>
            <w:tcW w:w="7478" w:type="dxa"/>
          </w:tcPr>
          <w:p w:rsidR="00444F62" w:rsidRPr="004A27AA" w:rsidRDefault="00444F62" w:rsidP="005B4ADA">
            <w:pPr>
              <w:rPr>
                <w:rFonts w:ascii="Arial" w:hAnsi="Arial" w:cs="Arial"/>
                <w:sz w:val="22"/>
                <w:szCs w:val="22"/>
              </w:rPr>
            </w:pPr>
            <w:r w:rsidRPr="004A27AA">
              <w:rPr>
                <w:rFonts w:ascii="Arial" w:hAnsi="Arial" w:cs="Arial"/>
                <w:sz w:val="22"/>
                <w:szCs w:val="22"/>
              </w:rPr>
              <w:t>laisvalaikis 1-4 klasių mokiniams</w:t>
            </w:r>
            <w:r w:rsidR="005B4ADA" w:rsidRPr="004A27AA">
              <w:rPr>
                <w:rFonts w:ascii="Arial" w:hAnsi="Arial" w:cs="Arial"/>
                <w:sz w:val="22"/>
                <w:szCs w:val="22"/>
              </w:rPr>
              <w:t> </w:t>
            </w:r>
            <w:r w:rsidR="004A1FDD" w:rsidRPr="004A27AA">
              <w:rPr>
                <w:rFonts w:ascii="Arial" w:hAnsi="Arial" w:cs="Arial"/>
                <w:sz w:val="22"/>
                <w:szCs w:val="22"/>
              </w:rPr>
              <w:t>/ kambarių tvarkos patikrinimas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19.00-19.15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 xml:space="preserve">naktipiečiai I–IV G </w:t>
            </w:r>
            <w:r w:rsidR="009A7AB5" w:rsidRPr="004A27AA">
              <w:rPr>
                <w:rFonts w:ascii="Arial" w:hAnsi="Arial" w:cs="Arial"/>
                <w:sz w:val="22"/>
                <w:szCs w:val="22"/>
              </w:rPr>
              <w:t xml:space="preserve">klasių  </w:t>
            </w:r>
            <w:r w:rsidRPr="004A27AA">
              <w:rPr>
                <w:rFonts w:ascii="Arial" w:hAnsi="Arial" w:cs="Arial"/>
                <w:sz w:val="22"/>
                <w:szCs w:val="22"/>
              </w:rPr>
              <w:t>mokiniams</w:t>
            </w:r>
          </w:p>
        </w:tc>
      </w:tr>
      <w:tr w:rsidR="004A27AA"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20.00-21.30 val.</w:t>
            </w:r>
          </w:p>
        </w:tc>
        <w:tc>
          <w:tcPr>
            <w:tcW w:w="7478" w:type="dxa"/>
          </w:tcPr>
          <w:p w:rsidR="00444F62" w:rsidRPr="004A27AA" w:rsidRDefault="00444F62" w:rsidP="005B4ADA">
            <w:pPr>
              <w:rPr>
                <w:rFonts w:ascii="Arial" w:hAnsi="Arial" w:cs="Arial"/>
                <w:sz w:val="22"/>
                <w:szCs w:val="22"/>
              </w:rPr>
            </w:pPr>
            <w:r w:rsidRPr="004A27AA">
              <w:rPr>
                <w:rFonts w:ascii="Arial" w:hAnsi="Arial" w:cs="Arial"/>
                <w:sz w:val="22"/>
                <w:szCs w:val="22"/>
              </w:rPr>
              <w:t xml:space="preserve">laisvalaikis I–IV G </w:t>
            </w:r>
            <w:r w:rsidR="009A7AB5" w:rsidRPr="004A27AA">
              <w:rPr>
                <w:rFonts w:ascii="Arial" w:hAnsi="Arial" w:cs="Arial"/>
                <w:sz w:val="22"/>
                <w:szCs w:val="22"/>
              </w:rPr>
              <w:t xml:space="preserve">klasių  </w:t>
            </w:r>
            <w:r w:rsidRPr="004A27AA">
              <w:rPr>
                <w:rFonts w:ascii="Arial" w:hAnsi="Arial" w:cs="Arial"/>
                <w:sz w:val="22"/>
                <w:szCs w:val="22"/>
              </w:rPr>
              <w:t>mokiniams</w:t>
            </w:r>
            <w:r w:rsidR="005B4ADA" w:rsidRPr="004A27AA">
              <w:rPr>
                <w:rFonts w:ascii="Arial" w:hAnsi="Arial" w:cs="Arial"/>
                <w:sz w:val="22"/>
                <w:szCs w:val="22"/>
              </w:rPr>
              <w:t xml:space="preserve"> </w:t>
            </w:r>
            <w:r w:rsidR="004A1FDD" w:rsidRPr="004A27AA">
              <w:rPr>
                <w:rFonts w:ascii="Arial" w:hAnsi="Arial" w:cs="Arial"/>
                <w:sz w:val="22"/>
                <w:szCs w:val="22"/>
              </w:rPr>
              <w:t>/ kambarių tvarkos patikrinimas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20.30-21.00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1-8 klasių mokinių pasiruošimas miegui, kambarių patikra, bendro naudojimo patalpų patikra</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21.00-7.00 val.</w:t>
            </w:r>
          </w:p>
        </w:tc>
        <w:tc>
          <w:tcPr>
            <w:tcW w:w="7478" w:type="dxa"/>
          </w:tcPr>
          <w:p w:rsidR="00444F62" w:rsidRPr="004A27AA" w:rsidRDefault="00444F62" w:rsidP="00D90886">
            <w:pPr>
              <w:rPr>
                <w:rFonts w:ascii="Arial" w:hAnsi="Arial" w:cs="Arial"/>
                <w:sz w:val="22"/>
                <w:szCs w:val="22"/>
              </w:rPr>
            </w:pPr>
            <w:r w:rsidRPr="004A27AA">
              <w:rPr>
                <w:rFonts w:ascii="Arial" w:hAnsi="Arial" w:cs="Arial"/>
                <w:sz w:val="22"/>
                <w:szCs w:val="22"/>
              </w:rPr>
              <w:t>ramybės laikas, miegas 1-8 klasių  mokiniams</w:t>
            </w:r>
          </w:p>
        </w:tc>
      </w:tr>
      <w:tr w:rsidR="00444F62" w:rsidRPr="004A27AA" w:rsidTr="00D90886">
        <w:tc>
          <w:tcPr>
            <w:tcW w:w="2376" w:type="dxa"/>
          </w:tcPr>
          <w:p w:rsidR="00444F62" w:rsidRPr="004A27AA" w:rsidRDefault="00444F62" w:rsidP="00D90886">
            <w:pPr>
              <w:rPr>
                <w:rFonts w:ascii="Arial" w:hAnsi="Arial" w:cs="Arial"/>
                <w:sz w:val="22"/>
                <w:szCs w:val="22"/>
              </w:rPr>
            </w:pPr>
            <w:r w:rsidRPr="004A27AA">
              <w:rPr>
                <w:rFonts w:ascii="Arial" w:hAnsi="Arial" w:cs="Arial"/>
                <w:sz w:val="22"/>
                <w:szCs w:val="22"/>
              </w:rPr>
              <w:t>22.00-7.00 val.</w:t>
            </w:r>
          </w:p>
        </w:tc>
        <w:tc>
          <w:tcPr>
            <w:tcW w:w="7478" w:type="dxa"/>
          </w:tcPr>
          <w:p w:rsidR="00444F62" w:rsidRPr="004A27AA" w:rsidRDefault="00444F62" w:rsidP="009A7AB5">
            <w:pPr>
              <w:rPr>
                <w:rFonts w:ascii="Arial" w:hAnsi="Arial" w:cs="Arial"/>
                <w:sz w:val="22"/>
                <w:szCs w:val="22"/>
              </w:rPr>
            </w:pPr>
            <w:r w:rsidRPr="004A27AA">
              <w:rPr>
                <w:rFonts w:ascii="Arial" w:hAnsi="Arial" w:cs="Arial"/>
                <w:sz w:val="22"/>
                <w:szCs w:val="22"/>
              </w:rPr>
              <w:t xml:space="preserve">ramybės laikas, miegas I–IV G </w:t>
            </w:r>
            <w:r w:rsidR="009A7AB5" w:rsidRPr="004A27AA">
              <w:rPr>
                <w:rFonts w:ascii="Arial" w:hAnsi="Arial" w:cs="Arial"/>
                <w:sz w:val="22"/>
                <w:szCs w:val="22"/>
              </w:rPr>
              <w:t xml:space="preserve">klasių </w:t>
            </w:r>
            <w:r w:rsidRPr="004A27AA">
              <w:rPr>
                <w:rFonts w:ascii="Arial" w:hAnsi="Arial" w:cs="Arial"/>
                <w:sz w:val="22"/>
                <w:szCs w:val="22"/>
              </w:rPr>
              <w:t>mokiniams</w:t>
            </w:r>
          </w:p>
        </w:tc>
      </w:tr>
    </w:tbl>
    <w:p w:rsidR="00444F62" w:rsidRPr="004A27AA" w:rsidRDefault="00444F62" w:rsidP="00444F62">
      <w:pPr>
        <w:ind w:left="360"/>
        <w:jc w:val="center"/>
        <w:rPr>
          <w:rFonts w:ascii="Arial" w:hAnsi="Arial" w:cs="Arial"/>
          <w:b/>
          <w:bCs/>
          <w:sz w:val="22"/>
          <w:szCs w:val="22"/>
        </w:rPr>
      </w:pPr>
    </w:p>
    <w:p w:rsidR="005B4ADA" w:rsidRPr="004A27AA" w:rsidRDefault="00444F62" w:rsidP="005B4ADA">
      <w:pPr>
        <w:jc w:val="center"/>
        <w:rPr>
          <w:rFonts w:ascii="Arial" w:hAnsi="Arial" w:cs="Arial"/>
          <w:b/>
          <w:bCs/>
          <w:caps/>
          <w:sz w:val="22"/>
          <w:szCs w:val="22"/>
        </w:rPr>
      </w:pPr>
      <w:r w:rsidRPr="004A27AA">
        <w:rPr>
          <w:rFonts w:ascii="Arial" w:hAnsi="Arial" w:cs="Arial"/>
          <w:b/>
          <w:bCs/>
          <w:sz w:val="22"/>
          <w:szCs w:val="22"/>
        </w:rPr>
        <w:t>VI</w:t>
      </w:r>
      <w:r w:rsidR="005B4ADA" w:rsidRPr="004A27AA">
        <w:rPr>
          <w:rFonts w:ascii="Arial" w:hAnsi="Arial" w:cs="Arial"/>
          <w:b/>
          <w:bCs/>
          <w:sz w:val="22"/>
          <w:szCs w:val="22"/>
        </w:rPr>
        <w:t xml:space="preserve"> </w:t>
      </w:r>
      <w:r w:rsidR="005B4ADA" w:rsidRPr="004A27AA">
        <w:rPr>
          <w:rFonts w:ascii="Arial" w:hAnsi="Arial" w:cs="Arial"/>
          <w:b/>
          <w:bCs/>
          <w:caps/>
          <w:sz w:val="22"/>
          <w:szCs w:val="22"/>
        </w:rPr>
        <w:t>SKYRIUS</w:t>
      </w:r>
    </w:p>
    <w:p w:rsidR="00444F62" w:rsidRPr="004A27AA" w:rsidRDefault="00444F62" w:rsidP="00444F62">
      <w:pPr>
        <w:ind w:left="360"/>
        <w:jc w:val="center"/>
        <w:rPr>
          <w:rFonts w:ascii="Arial" w:hAnsi="Arial" w:cs="Arial"/>
          <w:b/>
          <w:bCs/>
          <w:sz w:val="22"/>
          <w:szCs w:val="22"/>
        </w:rPr>
      </w:pPr>
      <w:r w:rsidRPr="004A27AA">
        <w:rPr>
          <w:rFonts w:ascii="Arial" w:hAnsi="Arial" w:cs="Arial"/>
          <w:b/>
          <w:bCs/>
          <w:sz w:val="22"/>
          <w:szCs w:val="22"/>
        </w:rPr>
        <w:t>MOKINIŲ SKATINIMAS IR NUOBAUDŲ SKYRIMAS</w:t>
      </w:r>
    </w:p>
    <w:p w:rsidR="00444F62" w:rsidRPr="004A27AA" w:rsidRDefault="00444F62" w:rsidP="00444F62">
      <w:pPr>
        <w:rPr>
          <w:rFonts w:ascii="Arial" w:hAnsi="Arial" w:cs="Arial"/>
          <w:sz w:val="22"/>
          <w:szCs w:val="22"/>
        </w:rPr>
      </w:pP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32. Mokinio skatinimo priemonės: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lastRenderedPageBreak/>
        <w:t>32.1. viešas auklėtojų pagyrimas;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32.2 viešas administracijos pagyrimas;.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32.3. direktoriaus padėka žodžiu ar raštu;</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32.4. direktoriaus padėka tėvams žodžiu ar raštu;</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32.5. suteikiama galimybė dalyvauti ne Vilniaus lietuvių namų ir Vilniaus lietuvių namuose organizuojamuose renginiuose, vykti į keliones ar ekskursijas;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32.6. apdovanojimai.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33. Mokinio drausminimo priemonės: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33.1. žodinis įspėjimas;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33.2. įrašas bendrabučio taisyklių pažeidimų registracijos žurnale (surinkus 5 įrašus ir atsižvelgiant į nusižengimo sunkumą, elgesys svarstomas Vaiko gerovės komisijoje);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33.3. laisvalaikio ribojimas neatlikus namų ruošos darbų;</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33.4. tėvų (globėjų) informavimas;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33.5. raštiškas įspėjimas;</w:t>
      </w:r>
    </w:p>
    <w:p w:rsidR="00444F62" w:rsidRPr="004A27AA" w:rsidRDefault="00444F62" w:rsidP="00444F62">
      <w:pPr>
        <w:spacing w:line="360" w:lineRule="auto"/>
        <w:ind w:left="527" w:firstLine="720"/>
        <w:rPr>
          <w:rFonts w:ascii="Arial" w:hAnsi="Arial" w:cs="Arial"/>
          <w:sz w:val="22"/>
          <w:szCs w:val="22"/>
        </w:rPr>
      </w:pPr>
      <w:r w:rsidRPr="004A27AA">
        <w:rPr>
          <w:rFonts w:ascii="Arial" w:hAnsi="Arial" w:cs="Arial"/>
          <w:sz w:val="22"/>
          <w:szCs w:val="22"/>
        </w:rPr>
        <w:t xml:space="preserve">33.6. prevencinio poveikio priemonės, kurias skiria Vilniaus lietuvių namų Vaiko gerovės komisija: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33.6.1. mokinio elgesio svarstymas komisijos posėdyje, dalyvaujant mokiniui (iki 16 metų - kartu su tėvais (globėjais) arba klasės auklėtojui; nuo 16 metų – mokinys gali dalyvauti be teisėtų atstovų), tai pat gali būti kviečiami atskirų dalykų mokytojai, atsižvelgiant į konkrečią situaciją;</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33.6.2. viešas nukentėjusio asmens atsiprašymas;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33.6.3. sutartis su mokiniu, kuria raštu aptariamas mokinio įsipareigojimas nekartoti padarytų nusižengimų; </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33.6.4. sutartis su šeima, kuria raštu aptariami tėvų įsipareigojimai, skirti užtikrinti mokinio deramą elgesį;</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 xml:space="preserve">33.6.5. socialinės veiklos mokykloje/bendrabutyje atlikimas; </w:t>
      </w:r>
    </w:p>
    <w:p w:rsidR="00444F62" w:rsidRPr="004A27AA" w:rsidRDefault="00444F62" w:rsidP="00444F62">
      <w:pPr>
        <w:spacing w:line="360" w:lineRule="auto"/>
        <w:ind w:firstLine="1247"/>
        <w:jc w:val="both"/>
        <w:rPr>
          <w:rFonts w:ascii="Arial" w:hAnsi="Arial" w:cs="Arial"/>
          <w:sz w:val="22"/>
          <w:szCs w:val="22"/>
          <w:shd w:val="clear" w:color="auto" w:fill="FFFFFF"/>
        </w:rPr>
      </w:pPr>
      <w:r w:rsidRPr="004A27AA">
        <w:rPr>
          <w:rFonts w:ascii="Arial" w:hAnsi="Arial" w:cs="Arial"/>
          <w:sz w:val="22"/>
          <w:szCs w:val="22"/>
        </w:rPr>
        <w:t xml:space="preserve">33.6.6.  siūlymas mokinio elgesį svarstyti administracijos posėdyje, </w:t>
      </w:r>
      <w:r w:rsidRPr="004A27AA">
        <w:rPr>
          <w:rFonts w:ascii="Arial" w:hAnsi="Arial" w:cs="Arial"/>
          <w:strike/>
          <w:sz w:val="22"/>
          <w:szCs w:val="22"/>
        </w:rPr>
        <w:t>Mokytojų taryboje</w:t>
      </w:r>
      <w:r w:rsidRPr="004A27AA">
        <w:rPr>
          <w:rFonts w:ascii="Arial" w:hAnsi="Arial" w:cs="Arial"/>
          <w:sz w:val="22"/>
          <w:szCs w:val="22"/>
        </w:rPr>
        <w:t xml:space="preserve"> arba Vilniaus lietuvių namų taryboje;</w:t>
      </w:r>
    </w:p>
    <w:p w:rsidR="00444F62" w:rsidRPr="004A27AA" w:rsidRDefault="00444F62" w:rsidP="00444F62">
      <w:pPr>
        <w:spacing w:line="360" w:lineRule="auto"/>
        <w:ind w:firstLine="1247"/>
        <w:jc w:val="both"/>
        <w:rPr>
          <w:rFonts w:ascii="Arial" w:hAnsi="Arial" w:cs="Arial"/>
          <w:bCs/>
          <w:sz w:val="22"/>
          <w:szCs w:val="22"/>
        </w:rPr>
      </w:pPr>
      <w:r w:rsidRPr="004A27AA">
        <w:rPr>
          <w:rFonts w:ascii="Arial" w:hAnsi="Arial" w:cs="Arial"/>
          <w:sz w:val="22"/>
          <w:szCs w:val="22"/>
        </w:rPr>
        <w:t>33.6.7. a</w:t>
      </w:r>
      <w:r w:rsidRPr="004A27AA">
        <w:rPr>
          <w:rFonts w:ascii="Arial" w:hAnsi="Arial" w:cs="Arial"/>
          <w:bCs/>
          <w:sz w:val="22"/>
          <w:szCs w:val="22"/>
        </w:rPr>
        <w:t>dministracinė nuobauda – pastaba, papeikimas,</w:t>
      </w:r>
    </w:p>
    <w:p w:rsidR="00444F62" w:rsidRPr="004A27AA" w:rsidRDefault="00444F62" w:rsidP="00444F62">
      <w:pPr>
        <w:spacing w:line="360" w:lineRule="auto"/>
        <w:ind w:firstLine="1247"/>
        <w:jc w:val="both"/>
        <w:rPr>
          <w:rFonts w:ascii="Arial" w:hAnsi="Arial" w:cs="Arial"/>
          <w:bCs/>
          <w:sz w:val="22"/>
          <w:szCs w:val="22"/>
        </w:rPr>
      </w:pPr>
      <w:r w:rsidRPr="004A27AA">
        <w:rPr>
          <w:rFonts w:ascii="Arial" w:hAnsi="Arial" w:cs="Arial"/>
          <w:sz w:val="22"/>
          <w:szCs w:val="22"/>
        </w:rPr>
        <w:t xml:space="preserve">33.6.8. </w:t>
      </w:r>
      <w:r w:rsidRPr="004A27AA">
        <w:rPr>
          <w:rFonts w:ascii="Arial" w:hAnsi="Arial" w:cs="Arial"/>
          <w:bCs/>
          <w:sz w:val="22"/>
          <w:szCs w:val="22"/>
        </w:rPr>
        <w:t>siūlymas keisti mokymo įstaigą mokiniui iki 16 metų, jei mokiniui daugiau nei 16 metų siūlymas nutraukti mokymosi sutartį,</w:t>
      </w:r>
    </w:p>
    <w:p w:rsidR="00444F62" w:rsidRPr="004A27AA" w:rsidRDefault="00444F62" w:rsidP="00444F62">
      <w:pPr>
        <w:spacing w:line="360" w:lineRule="auto"/>
        <w:ind w:firstLine="1247"/>
        <w:jc w:val="both"/>
        <w:rPr>
          <w:rFonts w:ascii="Arial" w:hAnsi="Arial" w:cs="Arial"/>
          <w:sz w:val="22"/>
          <w:szCs w:val="22"/>
          <w:shd w:val="clear" w:color="auto" w:fill="FFFFFF"/>
        </w:rPr>
      </w:pPr>
      <w:r w:rsidRPr="004A27AA">
        <w:rPr>
          <w:rFonts w:ascii="Arial" w:hAnsi="Arial" w:cs="Arial"/>
          <w:sz w:val="22"/>
          <w:szCs w:val="22"/>
        </w:rPr>
        <w:t>34. M</w:t>
      </w:r>
      <w:r w:rsidRPr="004A27AA">
        <w:rPr>
          <w:rFonts w:ascii="Arial" w:hAnsi="Arial" w:cs="Arial"/>
          <w:sz w:val="22"/>
          <w:szCs w:val="22"/>
          <w:shd w:val="clear" w:color="auto" w:fill="FFFFFF"/>
        </w:rPr>
        <w:t>okiniui už nuolatinius/piktybinius ar sunkius Bendrabučio tvarkos ir /arba Mokinio elgesio taisyklių pažeidimus taikomos nuobaudos: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34.1. administracinė nuobauda – pastaba, papeikimas;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34.2. apgyvendinimo sutarties nutraukimas;</w:t>
      </w:r>
    </w:p>
    <w:p w:rsidR="00444F62" w:rsidRPr="004A27AA" w:rsidRDefault="00444F62" w:rsidP="00444F62">
      <w:pPr>
        <w:autoSpaceDE w:val="0"/>
        <w:autoSpaceDN w:val="0"/>
        <w:adjustRightInd w:val="0"/>
        <w:spacing w:line="360" w:lineRule="auto"/>
        <w:ind w:firstLine="1247"/>
        <w:jc w:val="both"/>
        <w:rPr>
          <w:rFonts w:ascii="Arial" w:hAnsi="Arial" w:cs="Arial"/>
          <w:sz w:val="22"/>
          <w:szCs w:val="22"/>
        </w:rPr>
      </w:pPr>
      <w:r w:rsidRPr="004A27AA">
        <w:rPr>
          <w:rFonts w:ascii="Arial" w:hAnsi="Arial" w:cs="Arial"/>
          <w:sz w:val="22"/>
          <w:szCs w:val="22"/>
        </w:rPr>
        <w:t>34.3. prevencinio ir administracinio poveikio priemonės pagal administracinių teisės pažeidimų kodekso nuostatas. Informacija perduodama policijai.</w:t>
      </w:r>
    </w:p>
    <w:p w:rsidR="00444F62" w:rsidRPr="004A27AA" w:rsidRDefault="00444F62" w:rsidP="00444F62">
      <w:pPr>
        <w:spacing w:line="360" w:lineRule="auto"/>
        <w:ind w:firstLine="1247"/>
        <w:jc w:val="both"/>
        <w:rPr>
          <w:rFonts w:ascii="Arial" w:hAnsi="Arial" w:cs="Arial"/>
          <w:sz w:val="22"/>
          <w:szCs w:val="22"/>
        </w:rPr>
      </w:pPr>
    </w:p>
    <w:p w:rsidR="005B4ADA" w:rsidRPr="004A27AA" w:rsidRDefault="00444F62" w:rsidP="005B4ADA">
      <w:pPr>
        <w:jc w:val="center"/>
        <w:rPr>
          <w:rFonts w:ascii="Arial" w:hAnsi="Arial" w:cs="Arial"/>
          <w:b/>
          <w:bCs/>
          <w:caps/>
          <w:sz w:val="22"/>
          <w:szCs w:val="22"/>
        </w:rPr>
      </w:pPr>
      <w:r w:rsidRPr="004A27AA">
        <w:rPr>
          <w:rFonts w:ascii="Arial" w:hAnsi="Arial" w:cs="Arial"/>
          <w:b/>
          <w:sz w:val="22"/>
          <w:szCs w:val="22"/>
        </w:rPr>
        <w:lastRenderedPageBreak/>
        <w:t>V</w:t>
      </w:r>
      <w:r w:rsidR="005B4ADA" w:rsidRPr="004A27AA">
        <w:rPr>
          <w:rFonts w:ascii="Arial" w:hAnsi="Arial" w:cs="Arial"/>
          <w:b/>
          <w:bCs/>
          <w:caps/>
          <w:sz w:val="22"/>
          <w:szCs w:val="22"/>
        </w:rPr>
        <w:t xml:space="preserve"> SKYRIUS</w:t>
      </w:r>
    </w:p>
    <w:p w:rsidR="00444F62" w:rsidRPr="004A27AA" w:rsidRDefault="00444F62" w:rsidP="00444F62">
      <w:pPr>
        <w:jc w:val="center"/>
        <w:rPr>
          <w:rFonts w:ascii="Arial" w:hAnsi="Arial" w:cs="Arial"/>
          <w:b/>
          <w:sz w:val="22"/>
          <w:szCs w:val="22"/>
        </w:rPr>
      </w:pPr>
      <w:r w:rsidRPr="004A27AA">
        <w:rPr>
          <w:rFonts w:ascii="Arial" w:hAnsi="Arial" w:cs="Arial"/>
          <w:b/>
          <w:sz w:val="22"/>
          <w:szCs w:val="22"/>
        </w:rPr>
        <w:t>BAIGIAMOSIOS NUOSTATOS</w:t>
      </w:r>
    </w:p>
    <w:p w:rsidR="00444F62" w:rsidRPr="004A27AA" w:rsidRDefault="00444F62" w:rsidP="00444F62">
      <w:pPr>
        <w:rPr>
          <w:rFonts w:ascii="Arial" w:hAnsi="Arial" w:cs="Arial"/>
          <w:sz w:val="22"/>
          <w:szCs w:val="22"/>
        </w:rPr>
      </w:pPr>
    </w:p>
    <w:p w:rsidR="00444F62" w:rsidRPr="004A27AA" w:rsidRDefault="00444F62" w:rsidP="00444F62">
      <w:pPr>
        <w:spacing w:line="360" w:lineRule="auto"/>
        <w:ind w:firstLine="1247"/>
        <w:rPr>
          <w:rFonts w:ascii="Arial" w:hAnsi="Arial" w:cs="Arial"/>
          <w:sz w:val="22"/>
          <w:szCs w:val="22"/>
        </w:rPr>
      </w:pPr>
      <w:r w:rsidRPr="004A27AA">
        <w:rPr>
          <w:rFonts w:ascii="Arial" w:hAnsi="Arial" w:cs="Arial"/>
          <w:sz w:val="22"/>
          <w:szCs w:val="22"/>
        </w:rPr>
        <w:t>35.  Šios Taisyklės galioja visiems mokiniams.</w:t>
      </w:r>
    </w:p>
    <w:p w:rsidR="00444F62" w:rsidRPr="004A27AA" w:rsidRDefault="00444F62" w:rsidP="00444F62">
      <w:pPr>
        <w:spacing w:line="360" w:lineRule="auto"/>
        <w:ind w:firstLine="1247"/>
        <w:jc w:val="both"/>
        <w:rPr>
          <w:rFonts w:ascii="Arial" w:hAnsi="Arial" w:cs="Arial"/>
          <w:sz w:val="22"/>
          <w:szCs w:val="22"/>
        </w:rPr>
      </w:pPr>
      <w:r w:rsidRPr="004A27AA">
        <w:rPr>
          <w:rFonts w:ascii="Arial" w:hAnsi="Arial" w:cs="Arial"/>
          <w:sz w:val="22"/>
          <w:szCs w:val="22"/>
        </w:rPr>
        <w:t>36. Visi bendrabučio darbuotojai ir mokiniai, gyvenantys bendrabutyje, turi susipažinti pasirašytinai su šiomis taisyklėmis, kurios skelbiamos viešai, matomoje vietoje.</w:t>
      </w:r>
    </w:p>
    <w:p w:rsidR="00444F62" w:rsidRPr="004A27AA" w:rsidRDefault="00444F62" w:rsidP="00444F62">
      <w:pPr>
        <w:spacing w:line="360" w:lineRule="auto"/>
        <w:ind w:firstLine="1247"/>
        <w:jc w:val="both"/>
        <w:rPr>
          <w:rFonts w:ascii="Arial" w:hAnsi="Arial" w:cs="Arial"/>
          <w:sz w:val="22"/>
          <w:szCs w:val="22"/>
        </w:rPr>
      </w:pPr>
    </w:p>
    <w:p w:rsidR="00444F62" w:rsidRPr="004A27AA" w:rsidRDefault="00BB614D" w:rsidP="00BB614D">
      <w:pPr>
        <w:spacing w:line="360" w:lineRule="auto"/>
        <w:jc w:val="both"/>
        <w:rPr>
          <w:rFonts w:ascii="Arial" w:hAnsi="Arial" w:cs="Arial"/>
          <w:sz w:val="22"/>
          <w:szCs w:val="22"/>
        </w:rPr>
        <w:sectPr w:rsidR="00444F62" w:rsidRPr="004A27AA" w:rsidSect="00D90886">
          <w:headerReference w:type="even" r:id="rId7"/>
          <w:headerReference w:type="default" r:id="rId8"/>
          <w:pgSz w:w="11907" w:h="16840" w:code="9"/>
          <w:pgMar w:top="1134" w:right="567" w:bottom="1134" w:left="1701" w:header="397" w:footer="0" w:gutter="0"/>
          <w:cols w:space="1296"/>
          <w:titlePg/>
        </w:sectPr>
      </w:pPr>
      <w:bookmarkStart w:id="0" w:name="_GoBack"/>
      <w:bookmarkEnd w:id="0"/>
      <w:r w:rsidRPr="004A27AA">
        <w:rPr>
          <w:noProof/>
          <w:lang w:eastAsia="lt-LT"/>
        </w:rPr>
        <mc:AlternateContent>
          <mc:Choice Requires="wps">
            <w:drawing>
              <wp:anchor distT="0" distB="0" distL="114300" distR="114300" simplePos="0" relativeHeight="251657728" behindDoc="0" locked="0" layoutInCell="1" allowOverlap="1">
                <wp:simplePos x="0" y="0"/>
                <wp:positionH relativeFrom="column">
                  <wp:posOffset>799465</wp:posOffset>
                </wp:positionH>
                <wp:positionV relativeFrom="paragraph">
                  <wp:posOffset>123190</wp:posOffset>
                </wp:positionV>
                <wp:extent cx="4229100" cy="0"/>
                <wp:effectExtent l="12700" t="12700" r="635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2139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9.7pt" to="395.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pNDwIAACk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" strokeweight="1pt"/>
            </w:pict>
          </mc:Fallback>
        </mc:AlternateContent>
      </w:r>
    </w:p>
    <w:p w:rsidR="00444F62" w:rsidRPr="004A27AA" w:rsidRDefault="00444F62" w:rsidP="00BB614D">
      <w:pPr>
        <w:rPr>
          <w:rFonts w:ascii="Arial" w:hAnsi="Arial" w:cs="Arial"/>
          <w:sz w:val="22"/>
          <w:szCs w:val="22"/>
        </w:rPr>
      </w:pPr>
    </w:p>
    <w:sectPr w:rsidR="00444F62" w:rsidRPr="004A27AA" w:rsidSect="009A7AB5">
      <w:headerReference w:type="even" r:id="rId9"/>
      <w:headerReference w:type="default" r:id="rId10"/>
      <w:pgSz w:w="11906" w:h="16838" w:code="9"/>
      <w:pgMar w:top="1134" w:right="567" w:bottom="1134" w:left="1701" w:header="454" w:footer="0"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0E" w:rsidRDefault="00233A0E">
      <w:r>
        <w:separator/>
      </w:r>
    </w:p>
  </w:endnote>
  <w:endnote w:type="continuationSeparator" w:id="0">
    <w:p w:rsidR="00233A0E" w:rsidRDefault="0023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0E" w:rsidRDefault="00233A0E">
      <w:r>
        <w:separator/>
      </w:r>
    </w:p>
  </w:footnote>
  <w:footnote w:type="continuationSeparator" w:id="0">
    <w:p w:rsidR="00233A0E" w:rsidRDefault="00233A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62" w:rsidRDefault="00444F62" w:rsidP="00D908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4F62" w:rsidRDefault="00444F62">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62" w:rsidRDefault="00444F62" w:rsidP="00D908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B614D">
      <w:rPr>
        <w:rStyle w:val="Puslapionumeris"/>
        <w:noProof/>
      </w:rPr>
      <w:t>10</w:t>
    </w:r>
    <w:r>
      <w:rPr>
        <w:rStyle w:val="Puslapionumeris"/>
      </w:rPr>
      <w:fldChar w:fldCharType="end"/>
    </w:r>
  </w:p>
  <w:p w:rsidR="00444F62" w:rsidRDefault="00444F62">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F5E" w:rsidRDefault="00113F5E" w:rsidP="00113F5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13F5E" w:rsidRDefault="00113F5E">
    <w:pPr>
      <w:pStyle w:val="Antrat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F5E" w:rsidRDefault="00113F5E" w:rsidP="00113F5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B614D">
      <w:rPr>
        <w:rStyle w:val="Puslapionumeris"/>
        <w:noProof/>
      </w:rPr>
      <w:t>11</w:t>
    </w:r>
    <w:r>
      <w:rPr>
        <w:rStyle w:val="Puslapionumeris"/>
      </w:rPr>
      <w:fldChar w:fldCharType="end"/>
    </w:r>
  </w:p>
  <w:p w:rsidR="00113F5E" w:rsidRDefault="00113F5E">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F87"/>
    <w:multiLevelType w:val="hybridMultilevel"/>
    <w:tmpl w:val="292A782A"/>
    <w:lvl w:ilvl="0" w:tplc="CBC28E30">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0B155331"/>
    <w:multiLevelType w:val="hybridMultilevel"/>
    <w:tmpl w:val="1A5EFB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BB04AAD"/>
    <w:multiLevelType w:val="hybridMultilevel"/>
    <w:tmpl w:val="5D062DB4"/>
    <w:lvl w:ilvl="0" w:tplc="8EBEA5DC">
      <w:start w:val="1"/>
      <w:numFmt w:val="decimal"/>
      <w:lvlText w:val="%1."/>
      <w:lvlJc w:val="left"/>
      <w:pPr>
        <w:ind w:left="1607" w:hanging="360"/>
      </w:pPr>
      <w:rPr>
        <w:rFonts w:cs="Times New Roman" w:hint="default"/>
      </w:rPr>
    </w:lvl>
    <w:lvl w:ilvl="1" w:tplc="04090019" w:tentative="1">
      <w:start w:val="1"/>
      <w:numFmt w:val="lowerLetter"/>
      <w:lvlText w:val="%2."/>
      <w:lvlJc w:val="left"/>
      <w:pPr>
        <w:ind w:left="2327" w:hanging="360"/>
      </w:pPr>
      <w:rPr>
        <w:rFonts w:cs="Times New Roman"/>
      </w:rPr>
    </w:lvl>
    <w:lvl w:ilvl="2" w:tplc="0409001B" w:tentative="1">
      <w:start w:val="1"/>
      <w:numFmt w:val="lowerRoman"/>
      <w:lvlText w:val="%3."/>
      <w:lvlJc w:val="right"/>
      <w:pPr>
        <w:ind w:left="3047" w:hanging="180"/>
      </w:pPr>
      <w:rPr>
        <w:rFonts w:cs="Times New Roman"/>
      </w:rPr>
    </w:lvl>
    <w:lvl w:ilvl="3" w:tplc="0409000F" w:tentative="1">
      <w:start w:val="1"/>
      <w:numFmt w:val="decimal"/>
      <w:lvlText w:val="%4."/>
      <w:lvlJc w:val="left"/>
      <w:pPr>
        <w:ind w:left="3767" w:hanging="360"/>
      </w:pPr>
      <w:rPr>
        <w:rFonts w:cs="Times New Roman"/>
      </w:rPr>
    </w:lvl>
    <w:lvl w:ilvl="4" w:tplc="04090019" w:tentative="1">
      <w:start w:val="1"/>
      <w:numFmt w:val="lowerLetter"/>
      <w:lvlText w:val="%5."/>
      <w:lvlJc w:val="left"/>
      <w:pPr>
        <w:ind w:left="4487" w:hanging="360"/>
      </w:pPr>
      <w:rPr>
        <w:rFonts w:cs="Times New Roman"/>
      </w:rPr>
    </w:lvl>
    <w:lvl w:ilvl="5" w:tplc="0409001B" w:tentative="1">
      <w:start w:val="1"/>
      <w:numFmt w:val="lowerRoman"/>
      <w:lvlText w:val="%6."/>
      <w:lvlJc w:val="right"/>
      <w:pPr>
        <w:ind w:left="5207" w:hanging="180"/>
      </w:pPr>
      <w:rPr>
        <w:rFonts w:cs="Times New Roman"/>
      </w:rPr>
    </w:lvl>
    <w:lvl w:ilvl="6" w:tplc="0409000F" w:tentative="1">
      <w:start w:val="1"/>
      <w:numFmt w:val="decimal"/>
      <w:lvlText w:val="%7."/>
      <w:lvlJc w:val="left"/>
      <w:pPr>
        <w:ind w:left="5927" w:hanging="360"/>
      </w:pPr>
      <w:rPr>
        <w:rFonts w:cs="Times New Roman"/>
      </w:rPr>
    </w:lvl>
    <w:lvl w:ilvl="7" w:tplc="04090019" w:tentative="1">
      <w:start w:val="1"/>
      <w:numFmt w:val="lowerLetter"/>
      <w:lvlText w:val="%8."/>
      <w:lvlJc w:val="left"/>
      <w:pPr>
        <w:ind w:left="6647" w:hanging="360"/>
      </w:pPr>
      <w:rPr>
        <w:rFonts w:cs="Times New Roman"/>
      </w:rPr>
    </w:lvl>
    <w:lvl w:ilvl="8" w:tplc="0409001B" w:tentative="1">
      <w:start w:val="1"/>
      <w:numFmt w:val="lowerRoman"/>
      <w:lvlText w:val="%9."/>
      <w:lvlJc w:val="right"/>
      <w:pPr>
        <w:ind w:left="7367" w:hanging="180"/>
      </w:pPr>
      <w:rPr>
        <w:rFonts w:cs="Times New Roman"/>
      </w:rPr>
    </w:lvl>
  </w:abstractNum>
  <w:abstractNum w:abstractNumId="3" w15:restartNumberingAfterBreak="0">
    <w:nsid w:val="40054645"/>
    <w:multiLevelType w:val="hybridMultilevel"/>
    <w:tmpl w:val="C35ACC66"/>
    <w:lvl w:ilvl="0" w:tplc="EFD45E6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4" w15:restartNumberingAfterBreak="0">
    <w:nsid w:val="7CAF1A7C"/>
    <w:multiLevelType w:val="hybridMultilevel"/>
    <w:tmpl w:val="F2A07F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CD"/>
    <w:rsid w:val="000279A8"/>
    <w:rsid w:val="0003579C"/>
    <w:rsid w:val="00087AA8"/>
    <w:rsid w:val="000E097B"/>
    <w:rsid w:val="001125D4"/>
    <w:rsid w:val="00112769"/>
    <w:rsid w:val="00113F5E"/>
    <w:rsid w:val="001371AA"/>
    <w:rsid w:val="0018470B"/>
    <w:rsid w:val="001A4291"/>
    <w:rsid w:val="002126E0"/>
    <w:rsid w:val="00216746"/>
    <w:rsid w:val="00233A0E"/>
    <w:rsid w:val="0026475E"/>
    <w:rsid w:val="00325771"/>
    <w:rsid w:val="003811C0"/>
    <w:rsid w:val="004077B8"/>
    <w:rsid w:val="00433304"/>
    <w:rsid w:val="00444F62"/>
    <w:rsid w:val="00455BF2"/>
    <w:rsid w:val="00460D6C"/>
    <w:rsid w:val="00470527"/>
    <w:rsid w:val="004A0C0E"/>
    <w:rsid w:val="004A1FDD"/>
    <w:rsid w:val="004A27AA"/>
    <w:rsid w:val="005B4ADA"/>
    <w:rsid w:val="005C3C21"/>
    <w:rsid w:val="006269C4"/>
    <w:rsid w:val="00642AD1"/>
    <w:rsid w:val="00785833"/>
    <w:rsid w:val="007B5255"/>
    <w:rsid w:val="0082182E"/>
    <w:rsid w:val="00862C4A"/>
    <w:rsid w:val="00882AD7"/>
    <w:rsid w:val="00887EF1"/>
    <w:rsid w:val="008A3D8A"/>
    <w:rsid w:val="008D56DA"/>
    <w:rsid w:val="00923CF7"/>
    <w:rsid w:val="00926BCA"/>
    <w:rsid w:val="00997576"/>
    <w:rsid w:val="009A7AB5"/>
    <w:rsid w:val="00A53074"/>
    <w:rsid w:val="00AA3116"/>
    <w:rsid w:val="00AA7708"/>
    <w:rsid w:val="00B169FE"/>
    <w:rsid w:val="00B16B32"/>
    <w:rsid w:val="00B83FCD"/>
    <w:rsid w:val="00BB614D"/>
    <w:rsid w:val="00BF294B"/>
    <w:rsid w:val="00D07DE3"/>
    <w:rsid w:val="00D21CD7"/>
    <w:rsid w:val="00D570FC"/>
    <w:rsid w:val="00D90886"/>
    <w:rsid w:val="00E16686"/>
    <w:rsid w:val="00F60FEC"/>
    <w:rsid w:val="00FA4026"/>
    <w:rsid w:val="00FC62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E43720"/>
  <w15:chartTrackingRefBased/>
  <w15:docId w15:val="{E4114CAF-EFAF-457A-B248-CF0FE8F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3FCD"/>
    <w:rPr>
      <w:rFonts w:ascii="Times New Roman" w:eastAsia="Times New Roman" w:hAnsi="Times New Roman"/>
      <w:sz w:val="24"/>
      <w:szCs w:val="24"/>
      <w:lang w:eastAsia="en-US"/>
    </w:rPr>
  </w:style>
  <w:style w:type="paragraph" w:styleId="Antrat5">
    <w:name w:val="heading 5"/>
    <w:basedOn w:val="prastasis"/>
    <w:next w:val="prastasis"/>
    <w:link w:val="Antrat5Diagrama"/>
    <w:uiPriority w:val="99"/>
    <w:qFormat/>
    <w:rsid w:val="00444F6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444F6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B83FCD"/>
    <w:pPr>
      <w:jc w:val="center"/>
    </w:pPr>
    <w:rPr>
      <w:b/>
      <w:bCs/>
    </w:rPr>
  </w:style>
  <w:style w:type="character" w:customStyle="1" w:styleId="PavadinimasDiagrama">
    <w:name w:val="Pavadinimas Diagrama"/>
    <w:link w:val="Pavadinimas"/>
    <w:rsid w:val="00B83FCD"/>
    <w:rPr>
      <w:rFonts w:ascii="Times New Roman" w:eastAsia="Times New Roman" w:hAnsi="Times New Roman" w:cs="Times New Roman"/>
      <w:b/>
      <w:bCs/>
      <w:sz w:val="24"/>
      <w:szCs w:val="24"/>
    </w:rPr>
  </w:style>
  <w:style w:type="paragraph" w:styleId="Paantrat">
    <w:name w:val="Subtitle"/>
    <w:basedOn w:val="prastasis"/>
    <w:next w:val="prastasis"/>
    <w:link w:val="PaantratDiagrama"/>
    <w:qFormat/>
    <w:rsid w:val="00B83FCD"/>
    <w:pPr>
      <w:suppressAutoHyphens/>
      <w:overflowPunct w:val="0"/>
      <w:autoSpaceDE w:val="0"/>
      <w:jc w:val="center"/>
      <w:textAlignment w:val="baseline"/>
    </w:pPr>
    <w:rPr>
      <w:rFonts w:ascii="HelveticaLT" w:hAnsi="HelveticaLT"/>
      <w:b/>
      <w:bCs/>
      <w:sz w:val="20"/>
      <w:szCs w:val="20"/>
      <w:lang w:val="en-GB" w:eastAsia="ar-SA"/>
    </w:rPr>
  </w:style>
  <w:style w:type="character" w:customStyle="1" w:styleId="PaantratDiagrama">
    <w:name w:val="Paantraštė Diagrama"/>
    <w:link w:val="Paantrat"/>
    <w:rsid w:val="00B83FCD"/>
    <w:rPr>
      <w:rFonts w:ascii="HelveticaLT" w:eastAsia="Times New Roman" w:hAnsi="HelveticaLT" w:cs="Times New Roman"/>
      <w:b/>
      <w:bCs/>
      <w:sz w:val="20"/>
      <w:szCs w:val="20"/>
      <w:lang w:val="en-GB" w:eastAsia="ar-SA"/>
    </w:rPr>
  </w:style>
  <w:style w:type="paragraph" w:styleId="Pagrindinistekstas">
    <w:name w:val="Body Text"/>
    <w:basedOn w:val="prastasis"/>
    <w:link w:val="PagrindinistekstasDiagrama"/>
    <w:uiPriority w:val="99"/>
    <w:semiHidden/>
    <w:unhideWhenUsed/>
    <w:rsid w:val="00B83FCD"/>
    <w:pPr>
      <w:spacing w:after="120"/>
    </w:pPr>
  </w:style>
  <w:style w:type="character" w:customStyle="1" w:styleId="PagrindinistekstasDiagrama">
    <w:name w:val="Pagrindinis tekstas Diagrama"/>
    <w:link w:val="Pagrindinistekstas"/>
    <w:uiPriority w:val="99"/>
    <w:semiHidden/>
    <w:rsid w:val="00B83FCD"/>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B83FCD"/>
    <w:rPr>
      <w:rFonts w:ascii="Tahoma" w:hAnsi="Tahoma" w:cs="Tahoma"/>
      <w:sz w:val="16"/>
      <w:szCs w:val="16"/>
    </w:rPr>
  </w:style>
  <w:style w:type="character" w:customStyle="1" w:styleId="DebesliotekstasDiagrama">
    <w:name w:val="Debesėlio tekstas Diagrama"/>
    <w:link w:val="Debesliotekstas"/>
    <w:uiPriority w:val="99"/>
    <w:semiHidden/>
    <w:rsid w:val="00B83FCD"/>
    <w:rPr>
      <w:rFonts w:ascii="Tahoma" w:eastAsia="Times New Roman" w:hAnsi="Tahoma" w:cs="Tahoma"/>
      <w:sz w:val="16"/>
      <w:szCs w:val="16"/>
    </w:rPr>
  </w:style>
  <w:style w:type="paragraph" w:styleId="Antrats">
    <w:name w:val="header"/>
    <w:basedOn w:val="prastasis"/>
    <w:link w:val="AntratsDiagrama"/>
    <w:uiPriority w:val="99"/>
    <w:unhideWhenUsed/>
    <w:rsid w:val="0026475E"/>
    <w:pPr>
      <w:tabs>
        <w:tab w:val="center" w:pos="4819"/>
        <w:tab w:val="right" w:pos="9638"/>
      </w:tabs>
    </w:pPr>
  </w:style>
  <w:style w:type="character" w:customStyle="1" w:styleId="AntratsDiagrama">
    <w:name w:val="Antraštės Diagrama"/>
    <w:link w:val="Antrats"/>
    <w:uiPriority w:val="99"/>
    <w:semiHidden/>
    <w:rsid w:val="0026475E"/>
    <w:rPr>
      <w:rFonts w:ascii="Times New Roman" w:eastAsia="Times New Roman" w:hAnsi="Times New Roman"/>
      <w:sz w:val="24"/>
      <w:szCs w:val="24"/>
      <w:lang w:eastAsia="en-US"/>
    </w:rPr>
  </w:style>
  <w:style w:type="character" w:styleId="Puslapionumeris">
    <w:name w:val="page number"/>
    <w:uiPriority w:val="99"/>
    <w:rsid w:val="0026475E"/>
  </w:style>
  <w:style w:type="paragraph" w:styleId="Pagrindiniotekstotrauka">
    <w:name w:val="Body Text Indent"/>
    <w:basedOn w:val="prastasis"/>
    <w:link w:val="PagrindiniotekstotraukaDiagrama"/>
    <w:uiPriority w:val="99"/>
    <w:semiHidden/>
    <w:unhideWhenUsed/>
    <w:rsid w:val="00444F62"/>
    <w:pPr>
      <w:spacing w:after="120"/>
      <w:ind w:left="283"/>
    </w:pPr>
  </w:style>
  <w:style w:type="character" w:customStyle="1" w:styleId="PagrindiniotekstotraukaDiagrama">
    <w:name w:val="Pagrindinio teksto įtrauka Diagrama"/>
    <w:link w:val="Pagrindiniotekstotrauka"/>
    <w:uiPriority w:val="99"/>
    <w:semiHidden/>
    <w:rsid w:val="00444F62"/>
    <w:rPr>
      <w:rFonts w:ascii="Times New Roman" w:eastAsia="Times New Roman" w:hAnsi="Times New Roman"/>
      <w:sz w:val="24"/>
      <w:szCs w:val="24"/>
      <w:lang w:eastAsia="en-US"/>
    </w:rPr>
  </w:style>
  <w:style w:type="character" w:customStyle="1" w:styleId="Antrat5Diagrama">
    <w:name w:val="Antraštė 5 Diagrama"/>
    <w:link w:val="Antrat5"/>
    <w:uiPriority w:val="99"/>
    <w:rsid w:val="00444F62"/>
    <w:rPr>
      <w:rFonts w:ascii="Times New Roman" w:eastAsia="Times New Roman" w:hAnsi="Times New Roman"/>
      <w:b/>
      <w:bCs/>
      <w:i/>
      <w:iCs/>
      <w:sz w:val="26"/>
      <w:szCs w:val="26"/>
      <w:lang w:eastAsia="en-US"/>
    </w:rPr>
  </w:style>
  <w:style w:type="character" w:customStyle="1" w:styleId="Antrat6Diagrama">
    <w:name w:val="Antraštė 6 Diagrama"/>
    <w:link w:val="Antrat6"/>
    <w:uiPriority w:val="99"/>
    <w:rsid w:val="00444F62"/>
    <w:rPr>
      <w:rFonts w:ascii="Times New Roman" w:eastAsia="Times New Roman" w:hAnsi="Times New Roman"/>
      <w:b/>
      <w:bCs/>
      <w:sz w:val="22"/>
      <w:szCs w:val="22"/>
      <w:lang w:eastAsia="en-US"/>
    </w:rPr>
  </w:style>
  <w:style w:type="paragraph" w:customStyle="1" w:styleId="ListParagraph1">
    <w:name w:val="List Paragraph1"/>
    <w:basedOn w:val="prastasis"/>
    <w:uiPriority w:val="99"/>
    <w:qFormat/>
    <w:rsid w:val="00444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14034</Words>
  <Characters>8000</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dc:creator>
  <cp:keywords/>
  <cp:lastModifiedBy>Malvydas</cp:lastModifiedBy>
  <cp:revision>2</cp:revision>
  <cp:lastPrinted>2015-03-12T05:40:00Z</cp:lastPrinted>
  <dcterms:created xsi:type="dcterms:W3CDTF">2022-06-15T11:32:00Z</dcterms:created>
  <dcterms:modified xsi:type="dcterms:W3CDTF">2022-06-15T11:32:00Z</dcterms:modified>
</cp:coreProperties>
</file>